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09682" w14:textId="77777777" w:rsidR="00AF6768" w:rsidRDefault="00AF6768"/>
    <w:p w14:paraId="5EBE9295" w14:textId="3F8AAE2B" w:rsidR="002A3F26" w:rsidRDefault="002A3F26">
      <w:pPr>
        <w:rPr>
          <w:rFonts w:ascii="Arial" w:hAnsi="Arial" w:cs="Arial"/>
          <w:b/>
          <w:color w:val="98201C"/>
        </w:rPr>
      </w:pPr>
      <w:r>
        <w:rPr>
          <w:rFonts w:ascii="Arial" w:hAnsi="Arial" w:cs="Arial"/>
          <w:b/>
          <w:color w:val="98201C"/>
        </w:rPr>
        <w:t>MAINTENANCE INSPECTI</w:t>
      </w:r>
      <w:r w:rsidR="00EF0219">
        <w:rPr>
          <w:rFonts w:ascii="Arial" w:hAnsi="Arial" w:cs="Arial"/>
          <w:b/>
          <w:color w:val="98201C"/>
        </w:rPr>
        <w:t>ON SHE</w:t>
      </w:r>
      <w:r w:rsidR="00C810EF">
        <w:rPr>
          <w:rFonts w:ascii="Arial" w:hAnsi="Arial" w:cs="Arial"/>
          <w:b/>
          <w:color w:val="98201C"/>
        </w:rPr>
        <w:t xml:space="preserve">ET FOR </w:t>
      </w:r>
      <w:r w:rsidR="003632D8">
        <w:rPr>
          <w:rFonts w:ascii="Arial" w:hAnsi="Arial" w:cs="Arial"/>
          <w:b/>
          <w:color w:val="98201C"/>
        </w:rPr>
        <w:t>TRAILERS</w:t>
      </w:r>
    </w:p>
    <w:p w14:paraId="3384F198" w14:textId="6661E020" w:rsidR="002A3F26" w:rsidRDefault="002A3F26">
      <w:pPr>
        <w:rPr>
          <w:rFonts w:ascii="Arial" w:hAnsi="Arial" w:cs="Arial"/>
          <w:b/>
          <w:color w:val="98201C"/>
          <w:sz w:val="20"/>
          <w:szCs w:val="20"/>
        </w:rPr>
      </w:pPr>
      <w:r>
        <w:rPr>
          <w:rFonts w:ascii="Arial" w:hAnsi="Arial" w:cs="Arial"/>
          <w:b/>
          <w:color w:val="98201C"/>
          <w:sz w:val="20"/>
          <w:szCs w:val="20"/>
        </w:rPr>
        <w:t xml:space="preserve">About this tool: </w:t>
      </w:r>
      <w:r w:rsidR="00BE783B">
        <w:rPr>
          <w:rFonts w:ascii="Arial" w:hAnsi="Arial" w:cs="Arial"/>
          <w:sz w:val="20"/>
          <w:szCs w:val="20"/>
        </w:rPr>
        <w:t xml:space="preserve">This tool is to be used to assess </w:t>
      </w:r>
      <w:r w:rsidR="003632D8">
        <w:rPr>
          <w:rFonts w:ascii="Arial" w:hAnsi="Arial" w:cs="Arial"/>
          <w:sz w:val="20"/>
          <w:szCs w:val="20"/>
        </w:rPr>
        <w:t>trailers</w:t>
      </w:r>
      <w:r w:rsidR="00BE783B">
        <w:rPr>
          <w:rFonts w:ascii="Arial" w:hAnsi="Arial" w:cs="Arial"/>
          <w:sz w:val="20"/>
          <w:szCs w:val="20"/>
        </w:rPr>
        <w:t xml:space="preserve"> to determine which areas require servicing.</w:t>
      </w:r>
    </w:p>
    <w:tbl>
      <w:tblPr>
        <w:tblStyle w:val="TableGrid"/>
        <w:tblW w:w="0" w:type="auto"/>
        <w:tblLook w:val="04A0" w:firstRow="1" w:lastRow="0" w:firstColumn="1" w:lastColumn="0" w:noHBand="0" w:noVBand="1"/>
      </w:tblPr>
      <w:tblGrid>
        <w:gridCol w:w="2518"/>
        <w:gridCol w:w="2693"/>
        <w:gridCol w:w="4111"/>
        <w:gridCol w:w="4678"/>
      </w:tblGrid>
      <w:tr w:rsidR="00F24CEA" w14:paraId="6DB00238" w14:textId="77777777" w:rsidTr="00462ECB">
        <w:tc>
          <w:tcPr>
            <w:tcW w:w="5211" w:type="dxa"/>
            <w:gridSpan w:val="2"/>
          </w:tcPr>
          <w:p w14:paraId="0978941D" w14:textId="0B573F0E" w:rsidR="00F24CEA" w:rsidRPr="00462ECB" w:rsidRDefault="00F24CEA">
            <w:pPr>
              <w:rPr>
                <w:rFonts w:ascii="Arial" w:hAnsi="Arial" w:cs="Arial"/>
                <w:sz w:val="20"/>
                <w:szCs w:val="20"/>
              </w:rPr>
            </w:pPr>
            <w:r w:rsidRPr="00462ECB">
              <w:rPr>
                <w:rFonts w:ascii="Arial" w:hAnsi="Arial" w:cs="Arial"/>
                <w:sz w:val="20"/>
                <w:szCs w:val="20"/>
              </w:rPr>
              <w:t>Inspection date-</w:t>
            </w:r>
          </w:p>
        </w:tc>
        <w:tc>
          <w:tcPr>
            <w:tcW w:w="4111" w:type="dxa"/>
          </w:tcPr>
          <w:p w14:paraId="71D6DB66" w14:textId="173F7F3D" w:rsidR="00F24CEA" w:rsidRPr="00462ECB" w:rsidRDefault="00F24CEA">
            <w:pPr>
              <w:rPr>
                <w:rFonts w:ascii="Arial" w:hAnsi="Arial" w:cs="Arial"/>
                <w:sz w:val="20"/>
                <w:szCs w:val="20"/>
              </w:rPr>
            </w:pPr>
            <w:r w:rsidRPr="00462ECB">
              <w:rPr>
                <w:rFonts w:ascii="Arial" w:hAnsi="Arial" w:cs="Arial"/>
                <w:sz w:val="20"/>
                <w:szCs w:val="20"/>
              </w:rPr>
              <w:t>Make-</w:t>
            </w:r>
          </w:p>
        </w:tc>
        <w:tc>
          <w:tcPr>
            <w:tcW w:w="4678" w:type="dxa"/>
          </w:tcPr>
          <w:p w14:paraId="5AABC11A" w14:textId="296F9EC4" w:rsidR="00F24CEA" w:rsidRPr="00462ECB" w:rsidRDefault="00F24CEA">
            <w:pPr>
              <w:rPr>
                <w:rFonts w:ascii="Arial" w:hAnsi="Arial" w:cs="Arial"/>
                <w:sz w:val="20"/>
                <w:szCs w:val="20"/>
              </w:rPr>
            </w:pPr>
            <w:r w:rsidRPr="00462ECB">
              <w:rPr>
                <w:rFonts w:ascii="Arial" w:hAnsi="Arial" w:cs="Arial"/>
                <w:sz w:val="20"/>
                <w:szCs w:val="20"/>
              </w:rPr>
              <w:t>Model-</w:t>
            </w:r>
          </w:p>
        </w:tc>
      </w:tr>
      <w:tr w:rsidR="00F24CEA" w14:paraId="644F6017" w14:textId="77777777" w:rsidTr="00462ECB">
        <w:tc>
          <w:tcPr>
            <w:tcW w:w="5211" w:type="dxa"/>
            <w:gridSpan w:val="2"/>
          </w:tcPr>
          <w:p w14:paraId="14520A05" w14:textId="2D1AB1A9" w:rsidR="00F24CEA" w:rsidRPr="00462ECB" w:rsidRDefault="00F24CEA">
            <w:pPr>
              <w:rPr>
                <w:rFonts w:ascii="Arial" w:hAnsi="Arial" w:cs="Arial"/>
                <w:sz w:val="20"/>
                <w:szCs w:val="20"/>
              </w:rPr>
            </w:pPr>
            <w:r w:rsidRPr="00462ECB">
              <w:rPr>
                <w:rFonts w:ascii="Arial" w:hAnsi="Arial" w:cs="Arial"/>
                <w:sz w:val="20"/>
                <w:szCs w:val="20"/>
              </w:rPr>
              <w:t>Vehicle Owner-</w:t>
            </w:r>
          </w:p>
        </w:tc>
        <w:tc>
          <w:tcPr>
            <w:tcW w:w="4111" w:type="dxa"/>
          </w:tcPr>
          <w:p w14:paraId="2A57160B" w14:textId="7A010665" w:rsidR="00F24CEA" w:rsidRPr="00462ECB" w:rsidRDefault="00F24CEA">
            <w:pPr>
              <w:rPr>
                <w:rFonts w:ascii="Arial" w:hAnsi="Arial" w:cs="Arial"/>
                <w:sz w:val="20"/>
                <w:szCs w:val="20"/>
              </w:rPr>
            </w:pPr>
            <w:r w:rsidRPr="00462ECB">
              <w:rPr>
                <w:rFonts w:ascii="Arial" w:hAnsi="Arial" w:cs="Arial"/>
                <w:sz w:val="20"/>
                <w:szCs w:val="20"/>
              </w:rPr>
              <w:t>Chassis-</w:t>
            </w:r>
          </w:p>
        </w:tc>
        <w:tc>
          <w:tcPr>
            <w:tcW w:w="4678" w:type="dxa"/>
          </w:tcPr>
          <w:p w14:paraId="69F56E9F" w14:textId="3A2A887D" w:rsidR="00F24CEA" w:rsidRPr="00462ECB" w:rsidRDefault="00F24CEA">
            <w:pPr>
              <w:rPr>
                <w:rFonts w:ascii="Arial" w:hAnsi="Arial" w:cs="Arial"/>
                <w:sz w:val="20"/>
                <w:szCs w:val="20"/>
              </w:rPr>
            </w:pPr>
            <w:proofErr w:type="spellStart"/>
            <w:r w:rsidRPr="00462ECB">
              <w:rPr>
                <w:rFonts w:ascii="Arial" w:hAnsi="Arial" w:cs="Arial"/>
                <w:sz w:val="20"/>
                <w:szCs w:val="20"/>
              </w:rPr>
              <w:t>Reg</w:t>
            </w:r>
            <w:proofErr w:type="spellEnd"/>
            <w:r w:rsidRPr="00462ECB">
              <w:rPr>
                <w:rFonts w:ascii="Arial" w:hAnsi="Arial" w:cs="Arial"/>
                <w:sz w:val="20"/>
                <w:szCs w:val="20"/>
              </w:rPr>
              <w:t xml:space="preserve"> no.-</w:t>
            </w:r>
          </w:p>
        </w:tc>
      </w:tr>
      <w:tr w:rsidR="00F24CEA" w14:paraId="787A6A91" w14:textId="77777777" w:rsidTr="00462ECB">
        <w:tc>
          <w:tcPr>
            <w:tcW w:w="2518" w:type="dxa"/>
          </w:tcPr>
          <w:p w14:paraId="5DA5C595" w14:textId="77777777" w:rsidR="00F24CEA" w:rsidRPr="00462ECB" w:rsidRDefault="00F24CEA">
            <w:pPr>
              <w:rPr>
                <w:rFonts w:ascii="Arial" w:hAnsi="Arial" w:cs="Arial"/>
                <w:sz w:val="20"/>
                <w:szCs w:val="20"/>
              </w:rPr>
            </w:pPr>
            <w:r w:rsidRPr="00462ECB">
              <w:rPr>
                <w:rFonts w:ascii="Arial" w:hAnsi="Arial" w:cs="Arial"/>
                <w:sz w:val="20"/>
                <w:szCs w:val="20"/>
              </w:rPr>
              <w:t>Tax Expires-</w:t>
            </w:r>
          </w:p>
        </w:tc>
        <w:tc>
          <w:tcPr>
            <w:tcW w:w="2693" w:type="dxa"/>
          </w:tcPr>
          <w:p w14:paraId="5426479E" w14:textId="3B99D2F9" w:rsidR="00F24CEA" w:rsidRPr="00462ECB" w:rsidRDefault="00F24CEA">
            <w:pPr>
              <w:rPr>
                <w:rFonts w:ascii="Arial" w:hAnsi="Arial" w:cs="Arial"/>
                <w:sz w:val="20"/>
                <w:szCs w:val="20"/>
              </w:rPr>
            </w:pPr>
            <w:r w:rsidRPr="00462ECB">
              <w:rPr>
                <w:rFonts w:ascii="Arial" w:hAnsi="Arial" w:cs="Arial"/>
                <w:sz w:val="20"/>
                <w:szCs w:val="20"/>
              </w:rPr>
              <w:t>Insurance-</w:t>
            </w:r>
          </w:p>
        </w:tc>
        <w:tc>
          <w:tcPr>
            <w:tcW w:w="4111" w:type="dxa"/>
          </w:tcPr>
          <w:p w14:paraId="5B965C80" w14:textId="145F5C96" w:rsidR="00F24CEA" w:rsidRPr="00462ECB" w:rsidRDefault="00F24CEA">
            <w:pPr>
              <w:rPr>
                <w:rFonts w:ascii="Arial" w:hAnsi="Arial" w:cs="Arial"/>
                <w:sz w:val="20"/>
                <w:szCs w:val="20"/>
              </w:rPr>
            </w:pPr>
            <w:r w:rsidRPr="00462ECB">
              <w:rPr>
                <w:rFonts w:ascii="Arial" w:hAnsi="Arial" w:cs="Arial"/>
                <w:sz w:val="20"/>
                <w:szCs w:val="20"/>
              </w:rPr>
              <w:t>Body type-</w:t>
            </w:r>
          </w:p>
        </w:tc>
        <w:tc>
          <w:tcPr>
            <w:tcW w:w="4678" w:type="dxa"/>
          </w:tcPr>
          <w:p w14:paraId="32678E1E" w14:textId="640C4F4D" w:rsidR="00F24CEA" w:rsidRPr="00462ECB" w:rsidRDefault="003632D8">
            <w:pPr>
              <w:rPr>
                <w:rFonts w:ascii="Arial" w:hAnsi="Arial" w:cs="Arial"/>
                <w:sz w:val="20"/>
                <w:szCs w:val="20"/>
              </w:rPr>
            </w:pPr>
            <w:proofErr w:type="spellStart"/>
            <w:r>
              <w:rPr>
                <w:rFonts w:ascii="Arial" w:hAnsi="Arial" w:cs="Arial"/>
                <w:sz w:val="20"/>
                <w:szCs w:val="20"/>
              </w:rPr>
              <w:t>Hubom</w:t>
            </w:r>
            <w:proofErr w:type="spellEnd"/>
            <w:r w:rsidR="00F24CEA" w:rsidRPr="00462ECB">
              <w:rPr>
                <w:rFonts w:ascii="Arial" w:hAnsi="Arial" w:cs="Arial"/>
                <w:sz w:val="20"/>
                <w:szCs w:val="20"/>
              </w:rPr>
              <w:t xml:space="preserve"> reading-</w:t>
            </w:r>
          </w:p>
        </w:tc>
      </w:tr>
    </w:tbl>
    <w:p w14:paraId="7B6BCB62" w14:textId="77777777" w:rsidR="00F24CEA" w:rsidRDefault="00F24CEA" w:rsidP="002A3F26">
      <w:pPr>
        <w:pStyle w:val="Heading1"/>
        <w:ind w:right="13"/>
        <w:jc w:val="center"/>
        <w:rPr>
          <w:spacing w:val="-22"/>
          <w:w w:val="105"/>
          <w:sz w:val="17"/>
          <w:szCs w:val="17"/>
        </w:rPr>
      </w:pPr>
    </w:p>
    <w:p w14:paraId="71665E04" w14:textId="77777777" w:rsidR="00F24CEA" w:rsidRDefault="00F24CEA" w:rsidP="002A3F26">
      <w:pPr>
        <w:pStyle w:val="Heading1"/>
        <w:ind w:right="13"/>
        <w:jc w:val="center"/>
        <w:rPr>
          <w:spacing w:val="-22"/>
          <w:w w:val="105"/>
          <w:sz w:val="17"/>
          <w:szCs w:val="17"/>
        </w:rPr>
      </w:pPr>
    </w:p>
    <w:p w14:paraId="7F31C38C" w14:textId="77777777" w:rsidR="00F24CEA" w:rsidRDefault="00F24CEA" w:rsidP="002A3F26">
      <w:pPr>
        <w:pStyle w:val="Heading1"/>
        <w:ind w:right="13"/>
        <w:jc w:val="center"/>
        <w:rPr>
          <w:spacing w:val="-22"/>
          <w:w w:val="105"/>
          <w:sz w:val="17"/>
          <w:szCs w:val="17"/>
        </w:rPr>
      </w:pPr>
    </w:p>
    <w:p w14:paraId="3327DB0E" w14:textId="77777777" w:rsidR="00F24CEA" w:rsidRDefault="00F24CEA" w:rsidP="002A3F26">
      <w:pPr>
        <w:pStyle w:val="Heading1"/>
        <w:ind w:right="13"/>
        <w:jc w:val="center"/>
        <w:rPr>
          <w:spacing w:val="-22"/>
          <w:w w:val="105"/>
          <w:sz w:val="17"/>
          <w:szCs w:val="17"/>
        </w:rPr>
      </w:pPr>
    </w:p>
    <w:p w14:paraId="1DD667D0" w14:textId="77777777" w:rsidR="002A3F26" w:rsidRPr="0061102C" w:rsidRDefault="002A3F26" w:rsidP="002A3F26">
      <w:pPr>
        <w:pStyle w:val="Heading1"/>
        <w:ind w:right="13"/>
        <w:jc w:val="center"/>
        <w:rPr>
          <w:b w:val="0"/>
          <w:bCs w:val="0"/>
          <w:color w:val="98201C"/>
          <w:sz w:val="20"/>
          <w:szCs w:val="20"/>
        </w:rPr>
      </w:pPr>
      <w:r w:rsidRPr="0061102C">
        <w:rPr>
          <w:color w:val="98201C"/>
          <w:spacing w:val="-22"/>
          <w:w w:val="105"/>
          <w:sz w:val="20"/>
          <w:szCs w:val="20"/>
        </w:rPr>
        <w:t>P</w:t>
      </w:r>
      <w:r w:rsidRPr="0061102C">
        <w:rPr>
          <w:color w:val="98201C"/>
          <w:w w:val="105"/>
          <w:sz w:val="20"/>
          <w:szCs w:val="20"/>
        </w:rPr>
        <w:t>A</w:t>
      </w:r>
      <w:r w:rsidRPr="0061102C">
        <w:rPr>
          <w:color w:val="98201C"/>
          <w:spacing w:val="-12"/>
          <w:w w:val="105"/>
          <w:sz w:val="20"/>
          <w:szCs w:val="20"/>
        </w:rPr>
        <w:t>R</w:t>
      </w:r>
      <w:r w:rsidRPr="0061102C">
        <w:rPr>
          <w:color w:val="98201C"/>
          <w:w w:val="105"/>
          <w:sz w:val="20"/>
          <w:szCs w:val="20"/>
        </w:rPr>
        <w:t>T</w:t>
      </w:r>
      <w:r w:rsidRPr="0061102C">
        <w:rPr>
          <w:color w:val="98201C"/>
          <w:spacing w:val="6"/>
          <w:w w:val="105"/>
          <w:sz w:val="20"/>
          <w:szCs w:val="20"/>
        </w:rPr>
        <w:t xml:space="preserve"> </w:t>
      </w:r>
      <w:r w:rsidRPr="0061102C">
        <w:rPr>
          <w:color w:val="98201C"/>
          <w:w w:val="105"/>
          <w:sz w:val="20"/>
          <w:szCs w:val="20"/>
        </w:rPr>
        <w:t>1:</w:t>
      </w:r>
      <w:r w:rsidRPr="0061102C">
        <w:rPr>
          <w:color w:val="98201C"/>
          <w:spacing w:val="-12"/>
          <w:w w:val="105"/>
          <w:sz w:val="20"/>
          <w:szCs w:val="20"/>
        </w:rPr>
        <w:t xml:space="preserve"> </w:t>
      </w:r>
      <w:r w:rsidRPr="0061102C">
        <w:rPr>
          <w:color w:val="98201C"/>
          <w:w w:val="105"/>
          <w:sz w:val="20"/>
          <w:szCs w:val="20"/>
        </w:rPr>
        <w:t>INSPECTION</w:t>
      </w:r>
    </w:p>
    <w:p w14:paraId="0E352239" w14:textId="1D3D0A63" w:rsidR="002A3F26" w:rsidRPr="002A3F26" w:rsidRDefault="002A3F26">
      <w:pPr>
        <w:rPr>
          <w:rFonts w:ascii="Arial" w:hAnsi="Arial" w:cs="Arial"/>
          <w:sz w:val="20"/>
          <w:szCs w:val="20"/>
        </w:rPr>
      </w:pPr>
      <w:r w:rsidRPr="002A3F26">
        <w:rPr>
          <w:rFonts w:ascii="Arial" w:hAnsi="Arial" w:cs="Arial"/>
          <w:w w:val="90"/>
          <w:sz w:val="20"/>
          <w:szCs w:val="20"/>
        </w:rPr>
        <w:t>N</w:t>
      </w:r>
      <w:r w:rsidRPr="002A3F26">
        <w:rPr>
          <w:rFonts w:ascii="Arial" w:hAnsi="Arial" w:cs="Arial"/>
          <w:spacing w:val="-10"/>
          <w:w w:val="90"/>
          <w:sz w:val="20"/>
          <w:szCs w:val="20"/>
        </w:rPr>
        <w:t>O</w:t>
      </w:r>
      <w:r w:rsidRPr="002A3F26">
        <w:rPr>
          <w:rFonts w:ascii="Arial" w:hAnsi="Arial" w:cs="Arial"/>
          <w:w w:val="90"/>
          <w:sz w:val="20"/>
          <w:szCs w:val="20"/>
        </w:rPr>
        <w:t>TE</w:t>
      </w:r>
      <w:r w:rsidRPr="002A3F26">
        <w:rPr>
          <w:rFonts w:ascii="Arial" w:hAnsi="Arial" w:cs="Arial"/>
          <w:spacing w:val="12"/>
          <w:w w:val="90"/>
          <w:sz w:val="20"/>
          <w:szCs w:val="20"/>
        </w:rPr>
        <w:t xml:space="preserve"> </w:t>
      </w:r>
      <w:r w:rsidRPr="002A3F26">
        <w:rPr>
          <w:rFonts w:ascii="Arial" w:hAnsi="Arial" w:cs="Arial"/>
          <w:w w:val="90"/>
          <w:sz w:val="20"/>
          <w:szCs w:val="20"/>
        </w:rPr>
        <w:t>FOR</w:t>
      </w:r>
      <w:r w:rsidRPr="002A3F26">
        <w:rPr>
          <w:rFonts w:ascii="Arial" w:hAnsi="Arial" w:cs="Arial"/>
          <w:spacing w:val="13"/>
          <w:w w:val="90"/>
          <w:sz w:val="20"/>
          <w:szCs w:val="20"/>
        </w:rPr>
        <w:t xml:space="preserve"> </w:t>
      </w:r>
      <w:r w:rsidRPr="002A3F26">
        <w:rPr>
          <w:rFonts w:ascii="Arial" w:hAnsi="Arial" w:cs="Arial"/>
          <w:w w:val="90"/>
          <w:sz w:val="20"/>
          <w:szCs w:val="20"/>
        </w:rPr>
        <w:t>INSPEC</w:t>
      </w:r>
      <w:r w:rsidRPr="002A3F26">
        <w:rPr>
          <w:rFonts w:ascii="Arial" w:hAnsi="Arial" w:cs="Arial"/>
          <w:spacing w:val="-12"/>
          <w:w w:val="90"/>
          <w:sz w:val="20"/>
          <w:szCs w:val="20"/>
        </w:rPr>
        <w:t>T</w:t>
      </w:r>
      <w:r w:rsidRPr="002A3F26">
        <w:rPr>
          <w:rFonts w:ascii="Arial" w:hAnsi="Arial" w:cs="Arial"/>
          <w:w w:val="90"/>
          <w:sz w:val="20"/>
          <w:szCs w:val="20"/>
        </w:rPr>
        <w:t>ORS:  The paperwork must be completed fully and signed at the back. The technician (s) must undertake the inspection carefully and undertake any repairs, according to the prescribed standard and manufacturer specification. All the discovered defects and work carried out must be documented on this sheet and filed in the vehicle’s history file. By signing the document, the technician (s) states that the vehicle has undergone full inspection and any recommendations stated are the only areas requiring further attention. Failure to carry out an inspection in line with prescribed standard will be subject to disciplinary action according to the relevant regulations.</w:t>
      </w:r>
    </w:p>
    <w:p w14:paraId="6AEC0961" w14:textId="77777777" w:rsidR="002A3F26" w:rsidRPr="00462ECB" w:rsidRDefault="002A3F26" w:rsidP="00462ECB">
      <w:pPr>
        <w:pStyle w:val="BodyText"/>
        <w:tabs>
          <w:tab w:val="left" w:pos="2354"/>
          <w:tab w:val="left" w:pos="3983"/>
          <w:tab w:val="left" w:pos="6433"/>
          <w:tab w:val="left" w:pos="8293"/>
        </w:tabs>
        <w:ind w:right="11"/>
        <w:jc w:val="center"/>
        <w:rPr>
          <w:rFonts w:cs="Arial"/>
          <w:w w:val="95"/>
          <w:sz w:val="20"/>
          <w:szCs w:val="20"/>
        </w:rPr>
      </w:pPr>
      <w:r w:rsidRPr="00462ECB">
        <w:rPr>
          <w:rFonts w:cs="Arial"/>
          <w:w w:val="95"/>
          <w:sz w:val="20"/>
          <w:szCs w:val="20"/>
        </w:rPr>
        <w:t>MARKING</w:t>
      </w:r>
      <w:r w:rsidRPr="00462ECB">
        <w:rPr>
          <w:rFonts w:cs="Arial"/>
          <w:spacing w:val="6"/>
          <w:w w:val="95"/>
          <w:sz w:val="20"/>
          <w:szCs w:val="20"/>
        </w:rPr>
        <w:t xml:space="preserve"> </w:t>
      </w:r>
      <w:r w:rsidRPr="00462ECB">
        <w:rPr>
          <w:rFonts w:cs="Arial"/>
          <w:w w:val="95"/>
          <w:sz w:val="20"/>
          <w:szCs w:val="20"/>
        </w:rPr>
        <w:t>CODE</w:t>
      </w:r>
      <w:r w:rsidRPr="00462ECB">
        <w:rPr>
          <w:rFonts w:cs="Arial"/>
          <w:spacing w:val="7"/>
          <w:w w:val="95"/>
          <w:sz w:val="20"/>
          <w:szCs w:val="20"/>
        </w:rPr>
        <w:t xml:space="preserve"> </w:t>
      </w:r>
      <w:r w:rsidRPr="00462ECB">
        <w:rPr>
          <w:rFonts w:cs="Arial"/>
          <w:w w:val="95"/>
          <w:sz w:val="20"/>
          <w:szCs w:val="20"/>
        </w:rPr>
        <w:t>(MC):</w:t>
      </w:r>
      <w:r w:rsidRPr="00462ECB">
        <w:rPr>
          <w:rFonts w:cs="Arial"/>
          <w:w w:val="95"/>
          <w:sz w:val="20"/>
          <w:szCs w:val="20"/>
        </w:rPr>
        <w:tab/>
      </w:r>
      <w:r w:rsidRPr="00462ECB">
        <w:rPr>
          <w:rFonts w:ascii="MS Gothic" w:eastAsia="MS Gothic" w:hAnsi="MS Gothic" w:cs="MS Gothic" w:hint="eastAsia"/>
          <w:w w:val="95"/>
          <w:sz w:val="20"/>
          <w:szCs w:val="20"/>
        </w:rPr>
        <w:t>✓</w:t>
      </w:r>
      <w:r w:rsidRPr="00462ECB">
        <w:rPr>
          <w:rFonts w:eastAsia="MS PGothic" w:cs="Arial"/>
          <w:spacing w:val="-5"/>
          <w:w w:val="95"/>
          <w:sz w:val="20"/>
          <w:szCs w:val="20"/>
        </w:rPr>
        <w:t xml:space="preserve"> </w:t>
      </w:r>
      <w:r w:rsidRPr="00462ECB">
        <w:rPr>
          <w:rFonts w:cs="Arial"/>
          <w:w w:val="95"/>
          <w:sz w:val="20"/>
          <w:szCs w:val="20"/>
        </w:rPr>
        <w:t>=</w:t>
      </w:r>
      <w:r w:rsidRPr="00462ECB">
        <w:rPr>
          <w:rFonts w:cs="Arial"/>
          <w:spacing w:val="-1"/>
          <w:w w:val="95"/>
          <w:sz w:val="20"/>
          <w:szCs w:val="20"/>
        </w:rPr>
        <w:t xml:space="preserve"> </w:t>
      </w:r>
      <w:r w:rsidRPr="00462ECB">
        <w:rPr>
          <w:rFonts w:cs="Arial"/>
          <w:w w:val="95"/>
          <w:sz w:val="20"/>
          <w:szCs w:val="20"/>
        </w:rPr>
        <w:t>Se</w:t>
      </w:r>
      <w:r w:rsidRPr="00462ECB">
        <w:rPr>
          <w:rFonts w:cs="Arial"/>
          <w:spacing w:val="4"/>
          <w:w w:val="95"/>
          <w:sz w:val="20"/>
          <w:szCs w:val="20"/>
        </w:rPr>
        <w:t>r</w:t>
      </w:r>
      <w:r w:rsidRPr="00462ECB">
        <w:rPr>
          <w:rFonts w:cs="Arial"/>
          <w:w w:val="95"/>
          <w:sz w:val="20"/>
          <w:szCs w:val="20"/>
        </w:rPr>
        <w:t>viceable</w:t>
      </w:r>
      <w:r w:rsidRPr="00462ECB">
        <w:rPr>
          <w:rFonts w:cs="Arial"/>
          <w:w w:val="95"/>
          <w:sz w:val="20"/>
          <w:szCs w:val="20"/>
        </w:rPr>
        <w:tab/>
        <w:t>X</w:t>
      </w:r>
      <w:r w:rsidRPr="00462ECB">
        <w:rPr>
          <w:rFonts w:cs="Arial"/>
          <w:spacing w:val="7"/>
          <w:w w:val="95"/>
          <w:sz w:val="20"/>
          <w:szCs w:val="20"/>
        </w:rPr>
        <w:t xml:space="preserve"> </w:t>
      </w:r>
      <w:r w:rsidRPr="00462ECB">
        <w:rPr>
          <w:rFonts w:cs="Arial"/>
          <w:w w:val="95"/>
          <w:sz w:val="20"/>
          <w:szCs w:val="20"/>
        </w:rPr>
        <w:t>=</w:t>
      </w:r>
      <w:r w:rsidRPr="00462ECB">
        <w:rPr>
          <w:rFonts w:cs="Arial"/>
          <w:spacing w:val="7"/>
          <w:w w:val="95"/>
          <w:sz w:val="20"/>
          <w:szCs w:val="20"/>
        </w:rPr>
        <w:t xml:space="preserve"> </w:t>
      </w:r>
      <w:r w:rsidRPr="00462ECB">
        <w:rPr>
          <w:rFonts w:cs="Arial"/>
          <w:w w:val="95"/>
          <w:sz w:val="20"/>
          <w:szCs w:val="20"/>
        </w:rPr>
        <w:t>Item</w:t>
      </w:r>
      <w:r w:rsidRPr="00462ECB">
        <w:rPr>
          <w:rFonts w:cs="Arial"/>
          <w:spacing w:val="7"/>
          <w:w w:val="95"/>
          <w:sz w:val="20"/>
          <w:szCs w:val="20"/>
        </w:rPr>
        <w:t xml:space="preserve"> </w:t>
      </w:r>
      <w:r w:rsidRPr="00462ECB">
        <w:rPr>
          <w:rFonts w:cs="Arial"/>
          <w:spacing w:val="-4"/>
          <w:w w:val="95"/>
          <w:sz w:val="20"/>
          <w:szCs w:val="20"/>
        </w:rPr>
        <w:t>r</w:t>
      </w:r>
      <w:r w:rsidRPr="00462ECB">
        <w:rPr>
          <w:rFonts w:cs="Arial"/>
          <w:w w:val="95"/>
          <w:sz w:val="20"/>
          <w:szCs w:val="20"/>
        </w:rPr>
        <w:t>equiring</w:t>
      </w:r>
      <w:r w:rsidRPr="00462ECB">
        <w:rPr>
          <w:rFonts w:cs="Arial"/>
          <w:spacing w:val="6"/>
          <w:w w:val="95"/>
          <w:sz w:val="20"/>
          <w:szCs w:val="20"/>
        </w:rPr>
        <w:t xml:space="preserve"> </w:t>
      </w:r>
      <w:r w:rsidRPr="00462ECB">
        <w:rPr>
          <w:rFonts w:cs="Arial"/>
          <w:w w:val="95"/>
          <w:sz w:val="20"/>
          <w:szCs w:val="20"/>
        </w:rPr>
        <w:t>attention</w:t>
      </w:r>
      <w:r w:rsidRPr="00462ECB">
        <w:rPr>
          <w:rFonts w:cs="Arial"/>
          <w:w w:val="95"/>
          <w:sz w:val="20"/>
          <w:szCs w:val="20"/>
        </w:rPr>
        <w:tab/>
        <w:t>NA = Not Applicable</w:t>
      </w:r>
    </w:p>
    <w:p w14:paraId="20C74A5B" w14:textId="77777777" w:rsidR="002A3F26" w:rsidRPr="002A3F26" w:rsidRDefault="002A3F26" w:rsidP="002A3F26">
      <w:pPr>
        <w:pStyle w:val="BodyText"/>
        <w:tabs>
          <w:tab w:val="left" w:pos="2354"/>
          <w:tab w:val="left" w:pos="3983"/>
          <w:tab w:val="left" w:pos="6433"/>
          <w:tab w:val="left" w:pos="8293"/>
        </w:tabs>
        <w:ind w:right="11"/>
        <w:jc w:val="center"/>
        <w:rPr>
          <w:rFonts w:cs="Arial"/>
          <w:sz w:val="20"/>
          <w:szCs w:val="20"/>
        </w:rPr>
      </w:pPr>
    </w:p>
    <w:p w14:paraId="4D7D2DE5" w14:textId="77777777" w:rsidR="00A93C46" w:rsidRPr="00935BAA" w:rsidRDefault="00A93C46">
      <w:pPr>
        <w:rPr>
          <w:rFonts w:ascii="Arial" w:hAnsi="Arial" w:cs="Arial"/>
          <w:b/>
          <w:color w:val="98201C"/>
          <w:sz w:val="20"/>
          <w:szCs w:val="20"/>
        </w:rPr>
        <w:sectPr w:rsidR="00A93C46" w:rsidRPr="00935BAA" w:rsidSect="003E4073">
          <w:headerReference w:type="even" r:id="rId8"/>
          <w:headerReference w:type="default" r:id="rId9"/>
          <w:footerReference w:type="default" r:id="rId10"/>
          <w:headerReference w:type="first" r:id="rId11"/>
          <w:pgSz w:w="16838" w:h="11906" w:orient="landscape"/>
          <w:pgMar w:top="1021" w:right="1440" w:bottom="992" w:left="1440" w:header="709" w:footer="209" w:gutter="0"/>
          <w:cols w:space="708"/>
          <w:docGrid w:linePitch="360"/>
        </w:sectPr>
      </w:pPr>
    </w:p>
    <w:tbl>
      <w:tblPr>
        <w:tblStyle w:val="TableGrid"/>
        <w:tblW w:w="0" w:type="auto"/>
        <w:tblLook w:val="04A0" w:firstRow="1" w:lastRow="0" w:firstColumn="1" w:lastColumn="0" w:noHBand="0" w:noVBand="1"/>
      </w:tblPr>
      <w:tblGrid>
        <w:gridCol w:w="4724"/>
        <w:gridCol w:w="1338"/>
        <w:gridCol w:w="773"/>
        <w:gridCol w:w="773"/>
        <w:gridCol w:w="1841"/>
        <w:gridCol w:w="724"/>
        <w:gridCol w:w="1559"/>
        <w:gridCol w:w="1417"/>
        <w:gridCol w:w="851"/>
        <w:gridCol w:w="174"/>
      </w:tblGrid>
      <w:tr w:rsidR="00706FA9" w:rsidRPr="00935BAA" w14:paraId="77E3B44F" w14:textId="2D8A2F07" w:rsidTr="00706FA9">
        <w:trPr>
          <w:gridAfter w:val="1"/>
          <w:wAfter w:w="174" w:type="dxa"/>
        </w:trPr>
        <w:tc>
          <w:tcPr>
            <w:tcW w:w="6062" w:type="dxa"/>
            <w:gridSpan w:val="2"/>
            <w:shd w:val="clear" w:color="auto" w:fill="98351C"/>
          </w:tcPr>
          <w:p w14:paraId="7A032C06" w14:textId="53CBA49D" w:rsidR="00706FA9" w:rsidRPr="00935BAA" w:rsidRDefault="003632D8" w:rsidP="00706FA9">
            <w:pPr>
              <w:rPr>
                <w:rFonts w:ascii="Arial" w:hAnsi="Arial" w:cs="Arial"/>
                <w:b/>
                <w:color w:val="FFFFFF" w:themeColor="background1"/>
                <w:sz w:val="20"/>
                <w:szCs w:val="20"/>
              </w:rPr>
            </w:pPr>
            <w:r>
              <w:rPr>
                <w:rFonts w:ascii="Arial" w:hAnsi="Arial" w:cs="Arial"/>
                <w:b/>
                <w:color w:val="FFFFFF" w:themeColor="background1"/>
                <w:sz w:val="20"/>
                <w:szCs w:val="20"/>
              </w:rPr>
              <w:lastRenderedPageBreak/>
              <w:t>Under/Alongside Trailer</w:t>
            </w:r>
          </w:p>
        </w:tc>
        <w:tc>
          <w:tcPr>
            <w:tcW w:w="773" w:type="dxa"/>
            <w:tcBorders>
              <w:right w:val="single" w:sz="4" w:space="0" w:color="auto"/>
            </w:tcBorders>
            <w:shd w:val="clear" w:color="auto" w:fill="98351C"/>
          </w:tcPr>
          <w:p w14:paraId="66BCE680" w14:textId="340B28CB"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5AE145A7" w14:textId="77777777" w:rsidR="00706FA9" w:rsidRPr="00935BAA" w:rsidRDefault="00706FA9" w:rsidP="00706FA9">
            <w:pPr>
              <w:rPr>
                <w:rFonts w:ascii="Arial" w:hAnsi="Arial" w:cs="Arial"/>
                <w:b/>
                <w:color w:val="FFFFFF" w:themeColor="background1"/>
                <w:sz w:val="20"/>
                <w:szCs w:val="20"/>
              </w:rPr>
            </w:pPr>
          </w:p>
        </w:tc>
        <w:tc>
          <w:tcPr>
            <w:tcW w:w="5541" w:type="dxa"/>
            <w:gridSpan w:val="4"/>
            <w:tcBorders>
              <w:left w:val="single" w:sz="4" w:space="0" w:color="auto"/>
            </w:tcBorders>
            <w:shd w:val="clear" w:color="auto" w:fill="98351C"/>
          </w:tcPr>
          <w:p w14:paraId="1D5410D1" w14:textId="48D55377" w:rsidR="00706FA9" w:rsidRPr="00935BAA" w:rsidRDefault="003E5A7C" w:rsidP="00706FA9">
            <w:pPr>
              <w:rPr>
                <w:rFonts w:ascii="Arial" w:hAnsi="Arial" w:cs="Arial"/>
                <w:b/>
                <w:color w:val="FFFFFF" w:themeColor="background1"/>
                <w:sz w:val="20"/>
                <w:szCs w:val="20"/>
              </w:rPr>
            </w:pPr>
            <w:r>
              <w:rPr>
                <w:rFonts w:ascii="Arial" w:hAnsi="Arial" w:cs="Arial"/>
                <w:b/>
                <w:color w:val="FFFFFF" w:themeColor="background1"/>
                <w:sz w:val="20"/>
                <w:szCs w:val="20"/>
              </w:rPr>
              <w:t>BRAKES</w:t>
            </w:r>
          </w:p>
        </w:tc>
        <w:tc>
          <w:tcPr>
            <w:tcW w:w="851" w:type="dxa"/>
            <w:shd w:val="clear" w:color="auto" w:fill="98351C"/>
          </w:tcPr>
          <w:p w14:paraId="293AE6BA" w14:textId="60451EF7"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r>
      <w:tr w:rsidR="00706FA9" w:rsidRPr="00935BAA" w14:paraId="200B3439" w14:textId="53B2367A" w:rsidTr="00706FA9">
        <w:trPr>
          <w:gridAfter w:val="1"/>
          <w:wAfter w:w="174" w:type="dxa"/>
        </w:trPr>
        <w:tc>
          <w:tcPr>
            <w:tcW w:w="6062" w:type="dxa"/>
            <w:gridSpan w:val="2"/>
          </w:tcPr>
          <w:p w14:paraId="7589258B" w14:textId="3350488E" w:rsidR="00706FA9" w:rsidRPr="00263C4F" w:rsidRDefault="003632D8" w:rsidP="00706FA9">
            <w:pPr>
              <w:rPr>
                <w:rFonts w:ascii="Arial" w:hAnsi="Arial" w:cs="Arial"/>
                <w:sz w:val="20"/>
                <w:szCs w:val="20"/>
              </w:rPr>
            </w:pPr>
            <w:r>
              <w:rPr>
                <w:rFonts w:ascii="Arial" w:hAnsi="Arial" w:cs="Arial"/>
                <w:sz w:val="20"/>
                <w:szCs w:val="20"/>
              </w:rPr>
              <w:t>Bumpers security-condition-dimension</w:t>
            </w:r>
          </w:p>
        </w:tc>
        <w:tc>
          <w:tcPr>
            <w:tcW w:w="773" w:type="dxa"/>
            <w:tcBorders>
              <w:right w:val="single" w:sz="4" w:space="0" w:color="auto"/>
            </w:tcBorders>
          </w:tcPr>
          <w:p w14:paraId="29724699"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E6B68F5"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09948300" w14:textId="7583A74B" w:rsidR="00706FA9" w:rsidRPr="003A228A" w:rsidRDefault="003E5A7C" w:rsidP="00706FA9">
            <w:pPr>
              <w:rPr>
                <w:rFonts w:ascii="Arial" w:hAnsi="Arial" w:cs="Arial"/>
                <w:sz w:val="20"/>
                <w:szCs w:val="20"/>
              </w:rPr>
            </w:pPr>
            <w:r>
              <w:rPr>
                <w:rFonts w:ascii="Arial" w:hAnsi="Arial" w:cs="Arial"/>
                <w:sz w:val="20"/>
                <w:szCs w:val="20"/>
              </w:rPr>
              <w:t>Mechanical brake components – security-condition-adjustment-leaks</w:t>
            </w:r>
          </w:p>
        </w:tc>
        <w:tc>
          <w:tcPr>
            <w:tcW w:w="851" w:type="dxa"/>
          </w:tcPr>
          <w:p w14:paraId="76E0B60A" w14:textId="77777777" w:rsidR="00706FA9" w:rsidRPr="00935BAA" w:rsidRDefault="00706FA9" w:rsidP="00706FA9">
            <w:pPr>
              <w:rPr>
                <w:rFonts w:ascii="Arial" w:hAnsi="Arial" w:cs="Arial"/>
                <w:b/>
                <w:color w:val="98201C"/>
                <w:sz w:val="20"/>
                <w:szCs w:val="20"/>
              </w:rPr>
            </w:pPr>
          </w:p>
        </w:tc>
      </w:tr>
      <w:tr w:rsidR="00706FA9" w:rsidRPr="00935BAA" w14:paraId="1B60A378" w14:textId="25B4A807" w:rsidTr="00706FA9">
        <w:trPr>
          <w:gridAfter w:val="1"/>
          <w:wAfter w:w="174" w:type="dxa"/>
        </w:trPr>
        <w:tc>
          <w:tcPr>
            <w:tcW w:w="6062" w:type="dxa"/>
            <w:gridSpan w:val="2"/>
          </w:tcPr>
          <w:p w14:paraId="68DF43F9" w14:textId="29FC4C20" w:rsidR="00263C4F" w:rsidRPr="00263C4F" w:rsidRDefault="003632D8" w:rsidP="00706FA9">
            <w:pPr>
              <w:rPr>
                <w:rFonts w:ascii="Arial" w:hAnsi="Arial" w:cs="Arial"/>
                <w:sz w:val="20"/>
                <w:szCs w:val="20"/>
              </w:rPr>
            </w:pPr>
            <w:r>
              <w:rPr>
                <w:rFonts w:ascii="Arial" w:hAnsi="Arial" w:cs="Arial"/>
                <w:sz w:val="20"/>
                <w:szCs w:val="20"/>
              </w:rPr>
              <w:t xml:space="preserve">Rear </w:t>
            </w:r>
            <w:proofErr w:type="spellStart"/>
            <w:r>
              <w:rPr>
                <w:rFonts w:ascii="Arial" w:hAnsi="Arial" w:cs="Arial"/>
                <w:sz w:val="20"/>
                <w:szCs w:val="20"/>
              </w:rPr>
              <w:t>lowerbumper</w:t>
            </w:r>
            <w:proofErr w:type="spellEnd"/>
            <w:r>
              <w:rPr>
                <w:rFonts w:ascii="Arial" w:hAnsi="Arial" w:cs="Arial"/>
                <w:sz w:val="20"/>
                <w:szCs w:val="20"/>
              </w:rPr>
              <w:t xml:space="preserve"> security-condition-dimension</w:t>
            </w:r>
          </w:p>
        </w:tc>
        <w:tc>
          <w:tcPr>
            <w:tcW w:w="773" w:type="dxa"/>
            <w:tcBorders>
              <w:right w:val="single" w:sz="4" w:space="0" w:color="auto"/>
            </w:tcBorders>
          </w:tcPr>
          <w:p w14:paraId="583F9C6B"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D2F8DB4"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3721AD31" w14:textId="11289DB8" w:rsidR="00706FA9" w:rsidRPr="003A228A" w:rsidRDefault="003E5A7C" w:rsidP="00706FA9">
            <w:pPr>
              <w:rPr>
                <w:rFonts w:ascii="Arial" w:hAnsi="Arial" w:cs="Arial"/>
                <w:sz w:val="20"/>
                <w:szCs w:val="20"/>
              </w:rPr>
            </w:pPr>
            <w:r>
              <w:rPr>
                <w:rFonts w:ascii="Arial" w:hAnsi="Arial" w:cs="Arial"/>
                <w:sz w:val="20"/>
                <w:szCs w:val="20"/>
              </w:rPr>
              <w:t>Brake drums and linings</w:t>
            </w:r>
            <w:r w:rsidR="00CE3E42">
              <w:rPr>
                <w:rFonts w:ascii="Arial" w:hAnsi="Arial" w:cs="Arial"/>
                <w:sz w:val="20"/>
                <w:szCs w:val="20"/>
              </w:rPr>
              <w:t xml:space="preserve"> – security-condition-adjustment-leaks</w:t>
            </w:r>
          </w:p>
        </w:tc>
        <w:tc>
          <w:tcPr>
            <w:tcW w:w="851" w:type="dxa"/>
          </w:tcPr>
          <w:p w14:paraId="1E9EDAE7" w14:textId="77777777" w:rsidR="00706FA9" w:rsidRPr="00935BAA" w:rsidRDefault="00706FA9" w:rsidP="00706FA9">
            <w:pPr>
              <w:rPr>
                <w:rFonts w:ascii="Arial" w:hAnsi="Arial" w:cs="Arial"/>
                <w:b/>
                <w:color w:val="98201C"/>
                <w:sz w:val="20"/>
                <w:szCs w:val="20"/>
              </w:rPr>
            </w:pPr>
          </w:p>
        </w:tc>
      </w:tr>
      <w:tr w:rsidR="00706FA9" w:rsidRPr="00935BAA" w14:paraId="0822FD53" w14:textId="4F4098E6" w:rsidTr="003A228A">
        <w:trPr>
          <w:gridAfter w:val="1"/>
          <w:wAfter w:w="174" w:type="dxa"/>
        </w:trPr>
        <w:tc>
          <w:tcPr>
            <w:tcW w:w="6062" w:type="dxa"/>
            <w:gridSpan w:val="2"/>
          </w:tcPr>
          <w:p w14:paraId="656BE9F7" w14:textId="4F01279D" w:rsidR="00706FA9" w:rsidRPr="00263C4F" w:rsidRDefault="003632D8" w:rsidP="00706FA9">
            <w:pPr>
              <w:rPr>
                <w:rFonts w:ascii="Arial" w:hAnsi="Arial" w:cs="Arial"/>
                <w:sz w:val="20"/>
                <w:szCs w:val="20"/>
              </w:rPr>
            </w:pPr>
            <w:r>
              <w:rPr>
                <w:rFonts w:ascii="Arial" w:hAnsi="Arial" w:cs="Arial"/>
                <w:sz w:val="20"/>
                <w:szCs w:val="20"/>
              </w:rPr>
              <w:t xml:space="preserve">Protective </w:t>
            </w:r>
            <w:proofErr w:type="spellStart"/>
            <w:r>
              <w:rPr>
                <w:rFonts w:ascii="Arial" w:hAnsi="Arial" w:cs="Arial"/>
                <w:sz w:val="20"/>
                <w:szCs w:val="20"/>
              </w:rPr>
              <w:t>sideguards</w:t>
            </w:r>
            <w:proofErr w:type="spellEnd"/>
            <w:r>
              <w:rPr>
                <w:rFonts w:ascii="Arial" w:hAnsi="Arial" w:cs="Arial"/>
                <w:sz w:val="20"/>
                <w:szCs w:val="20"/>
              </w:rPr>
              <w:t xml:space="preserve"> security-condition-dimension</w:t>
            </w:r>
          </w:p>
        </w:tc>
        <w:tc>
          <w:tcPr>
            <w:tcW w:w="773" w:type="dxa"/>
            <w:tcBorders>
              <w:right w:val="single" w:sz="4" w:space="0" w:color="auto"/>
            </w:tcBorders>
          </w:tcPr>
          <w:p w14:paraId="77FB8B7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80C3F1A"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2B805504" w14:textId="2B70D0B4" w:rsidR="00706FA9" w:rsidRPr="003A228A" w:rsidRDefault="00CE3E42" w:rsidP="00706FA9">
            <w:pPr>
              <w:rPr>
                <w:rFonts w:ascii="Arial" w:hAnsi="Arial" w:cs="Arial"/>
                <w:sz w:val="20"/>
                <w:szCs w:val="20"/>
              </w:rPr>
            </w:pPr>
            <w:r>
              <w:rPr>
                <w:rFonts w:ascii="Arial" w:hAnsi="Arial" w:cs="Arial"/>
                <w:sz w:val="20"/>
                <w:szCs w:val="20"/>
              </w:rPr>
              <w:t>Brake actuators and adjusters – security-condition-adjustment-leaks</w:t>
            </w:r>
          </w:p>
        </w:tc>
        <w:tc>
          <w:tcPr>
            <w:tcW w:w="851" w:type="dxa"/>
            <w:tcBorders>
              <w:bottom w:val="single" w:sz="4" w:space="0" w:color="auto"/>
            </w:tcBorders>
          </w:tcPr>
          <w:p w14:paraId="7C36863E" w14:textId="77777777" w:rsidR="00706FA9" w:rsidRPr="00935BAA" w:rsidRDefault="00706FA9" w:rsidP="00706FA9">
            <w:pPr>
              <w:rPr>
                <w:rFonts w:ascii="Arial" w:hAnsi="Arial" w:cs="Arial"/>
                <w:b/>
                <w:color w:val="98201C"/>
                <w:sz w:val="20"/>
                <w:szCs w:val="20"/>
              </w:rPr>
            </w:pPr>
          </w:p>
        </w:tc>
      </w:tr>
      <w:tr w:rsidR="00706FA9" w:rsidRPr="00935BAA" w14:paraId="147D2CB2" w14:textId="52C8FECB" w:rsidTr="002A3D80">
        <w:trPr>
          <w:gridAfter w:val="1"/>
          <w:wAfter w:w="174" w:type="dxa"/>
        </w:trPr>
        <w:tc>
          <w:tcPr>
            <w:tcW w:w="6062" w:type="dxa"/>
            <w:gridSpan w:val="2"/>
          </w:tcPr>
          <w:p w14:paraId="415D1492" w14:textId="7A599084" w:rsidR="00706FA9" w:rsidRPr="00263C4F" w:rsidRDefault="003632D8" w:rsidP="00706FA9">
            <w:pPr>
              <w:rPr>
                <w:rFonts w:ascii="Arial" w:hAnsi="Arial" w:cs="Arial"/>
                <w:sz w:val="20"/>
                <w:szCs w:val="20"/>
              </w:rPr>
            </w:pPr>
            <w:r>
              <w:rPr>
                <w:rFonts w:ascii="Arial" w:hAnsi="Arial" w:cs="Arial"/>
                <w:sz w:val="20"/>
                <w:szCs w:val="20"/>
              </w:rPr>
              <w:t>Spare wheel carrier security-condition-wheel attachment</w:t>
            </w:r>
          </w:p>
        </w:tc>
        <w:tc>
          <w:tcPr>
            <w:tcW w:w="773" w:type="dxa"/>
            <w:tcBorders>
              <w:right w:val="single" w:sz="4" w:space="0" w:color="auto"/>
            </w:tcBorders>
          </w:tcPr>
          <w:p w14:paraId="2AEB0074"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73D97FE"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3EA7BD65" w14:textId="5D04E692" w:rsidR="00706FA9" w:rsidRPr="004F6789" w:rsidRDefault="00CE3E42" w:rsidP="00706FA9">
            <w:pPr>
              <w:rPr>
                <w:rFonts w:ascii="Arial" w:hAnsi="Arial" w:cs="Arial"/>
                <w:sz w:val="20"/>
                <w:szCs w:val="20"/>
              </w:rPr>
            </w:pPr>
            <w:r>
              <w:rPr>
                <w:rFonts w:ascii="Arial" w:hAnsi="Arial" w:cs="Arial"/>
                <w:sz w:val="20"/>
                <w:szCs w:val="20"/>
              </w:rPr>
              <w:t>Braking systems and components – security-condition-adjustment-leaks</w:t>
            </w:r>
          </w:p>
        </w:tc>
        <w:tc>
          <w:tcPr>
            <w:tcW w:w="851" w:type="dxa"/>
            <w:tcBorders>
              <w:left w:val="single" w:sz="4" w:space="0" w:color="auto"/>
              <w:bottom w:val="single" w:sz="4" w:space="0" w:color="auto"/>
              <w:right w:val="single" w:sz="4" w:space="0" w:color="auto"/>
            </w:tcBorders>
          </w:tcPr>
          <w:p w14:paraId="03E39EC5" w14:textId="77777777" w:rsidR="00706FA9" w:rsidRPr="00935BAA" w:rsidRDefault="00706FA9" w:rsidP="00706FA9">
            <w:pPr>
              <w:rPr>
                <w:rFonts w:ascii="Arial" w:hAnsi="Arial" w:cs="Arial"/>
                <w:b/>
                <w:color w:val="98201C"/>
                <w:sz w:val="20"/>
                <w:szCs w:val="20"/>
              </w:rPr>
            </w:pPr>
          </w:p>
        </w:tc>
      </w:tr>
      <w:tr w:rsidR="00706FA9" w:rsidRPr="00935BAA" w14:paraId="268C9624" w14:textId="4E4EAA0E" w:rsidTr="002A3D80">
        <w:trPr>
          <w:gridAfter w:val="1"/>
          <w:wAfter w:w="174" w:type="dxa"/>
        </w:trPr>
        <w:tc>
          <w:tcPr>
            <w:tcW w:w="6062" w:type="dxa"/>
            <w:gridSpan w:val="2"/>
            <w:tcBorders>
              <w:bottom w:val="single" w:sz="4" w:space="0" w:color="auto"/>
            </w:tcBorders>
          </w:tcPr>
          <w:p w14:paraId="2128783D" w14:textId="590A1A07" w:rsidR="00706FA9" w:rsidRPr="00263C4F" w:rsidRDefault="003632D8" w:rsidP="00706FA9">
            <w:pPr>
              <w:rPr>
                <w:rFonts w:ascii="Arial" w:hAnsi="Arial" w:cs="Arial"/>
                <w:sz w:val="20"/>
                <w:szCs w:val="20"/>
              </w:rPr>
            </w:pPr>
            <w:r>
              <w:rPr>
                <w:rFonts w:ascii="Arial" w:hAnsi="Arial" w:cs="Arial"/>
                <w:sz w:val="20"/>
                <w:szCs w:val="20"/>
              </w:rPr>
              <w:t>Fifth wheel king pin and rubbing plate</w:t>
            </w:r>
          </w:p>
        </w:tc>
        <w:tc>
          <w:tcPr>
            <w:tcW w:w="773" w:type="dxa"/>
            <w:tcBorders>
              <w:bottom w:val="single" w:sz="4" w:space="0" w:color="auto"/>
              <w:right w:val="single" w:sz="4" w:space="0" w:color="auto"/>
            </w:tcBorders>
          </w:tcPr>
          <w:p w14:paraId="28999241"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5E1395"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2529F883" w14:textId="315B9E3F" w:rsidR="00092444" w:rsidRPr="00CE3E42" w:rsidRDefault="00CE3E42" w:rsidP="003E5A7C">
            <w:pPr>
              <w:rPr>
                <w:rFonts w:ascii="Arial" w:hAnsi="Arial" w:cs="Arial"/>
                <w:color w:val="98201C"/>
                <w:sz w:val="20"/>
                <w:szCs w:val="20"/>
              </w:rPr>
            </w:pPr>
            <w:r w:rsidRPr="00CE3E42">
              <w:rPr>
                <w:rFonts w:ascii="Arial" w:hAnsi="Arial" w:cs="Arial"/>
                <w:sz w:val="20"/>
                <w:szCs w:val="20"/>
              </w:rPr>
              <w:t>Electronic braking/stability control systems – operation-warning</w:t>
            </w:r>
          </w:p>
        </w:tc>
        <w:tc>
          <w:tcPr>
            <w:tcW w:w="851" w:type="dxa"/>
            <w:tcBorders>
              <w:top w:val="single" w:sz="4" w:space="0" w:color="auto"/>
              <w:left w:val="single" w:sz="4" w:space="0" w:color="auto"/>
              <w:right w:val="single" w:sz="4" w:space="0" w:color="auto"/>
            </w:tcBorders>
          </w:tcPr>
          <w:p w14:paraId="3ADEC7A8" w14:textId="77777777" w:rsidR="00706FA9" w:rsidRPr="00935BAA" w:rsidRDefault="00706FA9" w:rsidP="00706FA9">
            <w:pPr>
              <w:rPr>
                <w:rFonts w:ascii="Arial" w:hAnsi="Arial" w:cs="Arial"/>
                <w:b/>
                <w:color w:val="98201C"/>
                <w:sz w:val="20"/>
                <w:szCs w:val="20"/>
              </w:rPr>
            </w:pPr>
          </w:p>
        </w:tc>
      </w:tr>
      <w:tr w:rsidR="00706FA9" w:rsidRPr="00935BAA" w14:paraId="05A7B467" w14:textId="0F9E5971" w:rsidTr="00092444">
        <w:trPr>
          <w:gridAfter w:val="1"/>
          <w:wAfter w:w="174" w:type="dxa"/>
        </w:trPr>
        <w:tc>
          <w:tcPr>
            <w:tcW w:w="6062" w:type="dxa"/>
            <w:gridSpan w:val="2"/>
            <w:tcBorders>
              <w:left w:val="single" w:sz="4" w:space="0" w:color="auto"/>
              <w:bottom w:val="single" w:sz="4" w:space="0" w:color="auto"/>
              <w:right w:val="single" w:sz="4" w:space="0" w:color="auto"/>
            </w:tcBorders>
          </w:tcPr>
          <w:p w14:paraId="7A68A456" w14:textId="6004E752" w:rsidR="00706FA9" w:rsidRPr="00935BAA" w:rsidRDefault="003632D8" w:rsidP="00706FA9">
            <w:pPr>
              <w:rPr>
                <w:rFonts w:ascii="Arial" w:hAnsi="Arial" w:cs="Arial"/>
                <w:sz w:val="20"/>
                <w:szCs w:val="20"/>
              </w:rPr>
            </w:pPr>
            <w:r>
              <w:rPr>
                <w:rFonts w:ascii="Arial" w:hAnsi="Arial" w:cs="Arial"/>
                <w:sz w:val="20"/>
                <w:szCs w:val="20"/>
              </w:rPr>
              <w:t>Auto coupling fore-carriage – condition-security-locking devices</w:t>
            </w:r>
          </w:p>
        </w:tc>
        <w:tc>
          <w:tcPr>
            <w:tcW w:w="773" w:type="dxa"/>
            <w:tcBorders>
              <w:left w:val="single" w:sz="4" w:space="0" w:color="auto"/>
              <w:bottom w:val="single" w:sz="4" w:space="0" w:color="auto"/>
              <w:right w:val="single" w:sz="4" w:space="0" w:color="auto"/>
            </w:tcBorders>
          </w:tcPr>
          <w:p w14:paraId="1B757F77"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B01717B"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79FE3737" w14:textId="60E5F641" w:rsidR="003A228A" w:rsidRPr="00092444" w:rsidRDefault="00CE3E42" w:rsidP="00706FA9">
            <w:pPr>
              <w:rPr>
                <w:rFonts w:ascii="Arial" w:hAnsi="Arial" w:cs="Arial"/>
                <w:sz w:val="20"/>
                <w:szCs w:val="20"/>
              </w:rPr>
            </w:pPr>
            <w:r>
              <w:rPr>
                <w:rFonts w:ascii="Arial" w:hAnsi="Arial" w:cs="Arial"/>
                <w:sz w:val="20"/>
                <w:szCs w:val="20"/>
              </w:rPr>
              <w:t>Load sensing equipment – security-condition-adjustment-leaks</w:t>
            </w:r>
          </w:p>
        </w:tc>
        <w:tc>
          <w:tcPr>
            <w:tcW w:w="851" w:type="dxa"/>
            <w:shd w:val="clear" w:color="auto" w:fill="auto"/>
          </w:tcPr>
          <w:p w14:paraId="48D9FC9F" w14:textId="532AACAD" w:rsidR="003A228A" w:rsidRPr="00092444" w:rsidRDefault="003A228A" w:rsidP="00706FA9">
            <w:pPr>
              <w:rPr>
                <w:rFonts w:ascii="Arial" w:hAnsi="Arial" w:cs="Arial"/>
                <w:sz w:val="20"/>
                <w:szCs w:val="20"/>
              </w:rPr>
            </w:pPr>
          </w:p>
        </w:tc>
      </w:tr>
      <w:tr w:rsidR="00706FA9" w:rsidRPr="00935BAA" w14:paraId="715C55A7" w14:textId="6DBD3EEB" w:rsidTr="006F1546">
        <w:trPr>
          <w:gridAfter w:val="1"/>
          <w:wAfter w:w="174" w:type="dxa"/>
        </w:trPr>
        <w:tc>
          <w:tcPr>
            <w:tcW w:w="6062" w:type="dxa"/>
            <w:gridSpan w:val="2"/>
            <w:tcBorders>
              <w:top w:val="single" w:sz="4" w:space="0" w:color="auto"/>
              <w:left w:val="single" w:sz="4" w:space="0" w:color="auto"/>
              <w:right w:val="single" w:sz="4" w:space="0" w:color="auto"/>
            </w:tcBorders>
          </w:tcPr>
          <w:p w14:paraId="0DC0816D" w14:textId="218CAC57" w:rsidR="00706FA9" w:rsidRPr="00935BAA" w:rsidRDefault="003632D8" w:rsidP="00706FA9">
            <w:pPr>
              <w:rPr>
                <w:rFonts w:ascii="Arial" w:hAnsi="Arial" w:cs="Arial"/>
                <w:sz w:val="20"/>
                <w:szCs w:val="20"/>
              </w:rPr>
            </w:pPr>
            <w:r>
              <w:rPr>
                <w:rFonts w:ascii="Arial" w:hAnsi="Arial" w:cs="Arial"/>
                <w:sz w:val="20"/>
                <w:szCs w:val="20"/>
              </w:rPr>
              <w:t>Drawbar including attachment – condition-security-locking devices</w:t>
            </w:r>
          </w:p>
        </w:tc>
        <w:tc>
          <w:tcPr>
            <w:tcW w:w="773" w:type="dxa"/>
            <w:tcBorders>
              <w:top w:val="single" w:sz="4" w:space="0" w:color="auto"/>
              <w:left w:val="single" w:sz="4" w:space="0" w:color="auto"/>
              <w:right w:val="single" w:sz="4" w:space="0" w:color="auto"/>
            </w:tcBorders>
          </w:tcPr>
          <w:p w14:paraId="2D31FA4E"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1CD589D"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19FCC8C5" w14:textId="30D87F15" w:rsidR="00706FA9" w:rsidRPr="003A228A" w:rsidRDefault="00CE3E42" w:rsidP="00706FA9">
            <w:pPr>
              <w:rPr>
                <w:rFonts w:ascii="Arial" w:hAnsi="Arial" w:cs="Arial"/>
                <w:sz w:val="20"/>
                <w:szCs w:val="20"/>
              </w:rPr>
            </w:pPr>
            <w:r>
              <w:rPr>
                <w:rFonts w:ascii="Arial" w:hAnsi="Arial" w:cs="Arial"/>
                <w:sz w:val="20"/>
                <w:szCs w:val="20"/>
              </w:rPr>
              <w:t>Anti-lock equipment and warning lights/service brake operation</w:t>
            </w:r>
          </w:p>
        </w:tc>
        <w:tc>
          <w:tcPr>
            <w:tcW w:w="851" w:type="dxa"/>
          </w:tcPr>
          <w:p w14:paraId="1023B170" w14:textId="77777777" w:rsidR="00706FA9" w:rsidRPr="00935BAA" w:rsidRDefault="00706FA9" w:rsidP="00706FA9">
            <w:pPr>
              <w:rPr>
                <w:rFonts w:ascii="Arial" w:hAnsi="Arial" w:cs="Arial"/>
                <w:b/>
                <w:color w:val="98201C"/>
                <w:sz w:val="20"/>
                <w:szCs w:val="20"/>
              </w:rPr>
            </w:pPr>
          </w:p>
        </w:tc>
      </w:tr>
      <w:tr w:rsidR="00706FA9" w:rsidRPr="00935BAA" w14:paraId="512910DA" w14:textId="445AD71A" w:rsidTr="006F1546">
        <w:trPr>
          <w:gridAfter w:val="1"/>
          <w:wAfter w:w="174" w:type="dxa"/>
        </w:trPr>
        <w:tc>
          <w:tcPr>
            <w:tcW w:w="6062" w:type="dxa"/>
            <w:gridSpan w:val="2"/>
            <w:shd w:val="clear" w:color="auto" w:fill="auto"/>
          </w:tcPr>
          <w:p w14:paraId="54E3E49A" w14:textId="2D5CB5C5" w:rsidR="00565654" w:rsidRPr="006F1546" w:rsidRDefault="003632D8" w:rsidP="00706FA9">
            <w:pPr>
              <w:rPr>
                <w:rFonts w:ascii="Arial" w:hAnsi="Arial" w:cs="Arial"/>
                <w:sz w:val="20"/>
                <w:szCs w:val="20"/>
              </w:rPr>
            </w:pPr>
            <w:r>
              <w:rPr>
                <w:rFonts w:ascii="Arial" w:hAnsi="Arial" w:cs="Arial"/>
                <w:sz w:val="20"/>
                <w:szCs w:val="20"/>
              </w:rPr>
              <w:t>Landing legs – condition-security</w:t>
            </w:r>
          </w:p>
        </w:tc>
        <w:tc>
          <w:tcPr>
            <w:tcW w:w="773" w:type="dxa"/>
            <w:tcBorders>
              <w:right w:val="single" w:sz="4" w:space="0" w:color="auto"/>
            </w:tcBorders>
            <w:shd w:val="clear" w:color="auto" w:fill="auto"/>
          </w:tcPr>
          <w:p w14:paraId="45C5D27E" w14:textId="219D0102" w:rsidR="00565654" w:rsidRPr="00565654" w:rsidRDefault="00565654"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15B87604"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00B9699B" w14:textId="068559A5" w:rsidR="00706FA9" w:rsidRPr="003A228A" w:rsidRDefault="00CE3E42" w:rsidP="00706FA9">
            <w:pPr>
              <w:rPr>
                <w:rFonts w:ascii="Arial" w:hAnsi="Arial" w:cs="Arial"/>
                <w:sz w:val="20"/>
                <w:szCs w:val="20"/>
              </w:rPr>
            </w:pPr>
            <w:r>
              <w:rPr>
                <w:rFonts w:ascii="Arial" w:hAnsi="Arial" w:cs="Arial"/>
                <w:sz w:val="20"/>
                <w:szCs w:val="20"/>
              </w:rPr>
              <w:t>Parking brake – function-leaks-compliance</w:t>
            </w:r>
          </w:p>
        </w:tc>
        <w:tc>
          <w:tcPr>
            <w:tcW w:w="851" w:type="dxa"/>
          </w:tcPr>
          <w:p w14:paraId="6BFAC9DF" w14:textId="77777777" w:rsidR="00706FA9" w:rsidRPr="00935BAA" w:rsidRDefault="00706FA9" w:rsidP="00706FA9">
            <w:pPr>
              <w:rPr>
                <w:rFonts w:ascii="Arial" w:hAnsi="Arial" w:cs="Arial"/>
                <w:b/>
                <w:color w:val="98201C"/>
                <w:sz w:val="20"/>
                <w:szCs w:val="20"/>
              </w:rPr>
            </w:pPr>
          </w:p>
        </w:tc>
      </w:tr>
      <w:tr w:rsidR="00706FA9" w:rsidRPr="00935BAA" w14:paraId="7F1F11CD" w14:textId="77777777" w:rsidTr="003A228A">
        <w:trPr>
          <w:gridAfter w:val="1"/>
          <w:wAfter w:w="174" w:type="dxa"/>
        </w:trPr>
        <w:tc>
          <w:tcPr>
            <w:tcW w:w="6062" w:type="dxa"/>
            <w:gridSpan w:val="2"/>
          </w:tcPr>
          <w:p w14:paraId="1B93AC52" w14:textId="18AF5165" w:rsidR="00706FA9" w:rsidRPr="006F1546" w:rsidRDefault="003632D8" w:rsidP="00706FA9">
            <w:pPr>
              <w:rPr>
                <w:rFonts w:ascii="Arial" w:hAnsi="Arial" w:cs="Arial"/>
                <w:sz w:val="20"/>
                <w:szCs w:val="20"/>
              </w:rPr>
            </w:pPr>
            <w:r>
              <w:rPr>
                <w:rFonts w:ascii="Arial" w:hAnsi="Arial" w:cs="Arial"/>
                <w:sz w:val="20"/>
                <w:szCs w:val="20"/>
              </w:rPr>
              <w:lastRenderedPageBreak/>
              <w:t>Body – condition-security-displacement-security of mountings</w:t>
            </w:r>
          </w:p>
        </w:tc>
        <w:tc>
          <w:tcPr>
            <w:tcW w:w="773" w:type="dxa"/>
            <w:tcBorders>
              <w:right w:val="single" w:sz="4" w:space="0" w:color="auto"/>
            </w:tcBorders>
          </w:tcPr>
          <w:p w14:paraId="0B46899A"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C199B2F"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6D63236D" w14:textId="72F200F1" w:rsidR="00706FA9" w:rsidRPr="003A228A" w:rsidRDefault="00CE3E42" w:rsidP="00706FA9">
            <w:pPr>
              <w:rPr>
                <w:rFonts w:ascii="Arial" w:hAnsi="Arial" w:cs="Arial"/>
                <w:sz w:val="20"/>
                <w:szCs w:val="20"/>
              </w:rPr>
            </w:pPr>
            <w:r>
              <w:rPr>
                <w:rFonts w:ascii="Arial" w:hAnsi="Arial" w:cs="Arial"/>
                <w:sz w:val="20"/>
                <w:szCs w:val="20"/>
              </w:rPr>
              <w:t>Emergency brake – function-leaks-compliance</w:t>
            </w:r>
          </w:p>
        </w:tc>
        <w:tc>
          <w:tcPr>
            <w:tcW w:w="851" w:type="dxa"/>
            <w:tcBorders>
              <w:bottom w:val="single" w:sz="4" w:space="0" w:color="auto"/>
            </w:tcBorders>
          </w:tcPr>
          <w:p w14:paraId="0F530622" w14:textId="77777777" w:rsidR="00706FA9" w:rsidRPr="00935BAA" w:rsidRDefault="00706FA9" w:rsidP="00706FA9">
            <w:pPr>
              <w:rPr>
                <w:rFonts w:ascii="Arial" w:hAnsi="Arial" w:cs="Arial"/>
                <w:b/>
                <w:color w:val="98201C"/>
                <w:sz w:val="20"/>
                <w:szCs w:val="20"/>
              </w:rPr>
            </w:pPr>
          </w:p>
        </w:tc>
      </w:tr>
      <w:tr w:rsidR="00706FA9" w:rsidRPr="00935BAA" w14:paraId="410F497E" w14:textId="77777777" w:rsidTr="002A3D80">
        <w:trPr>
          <w:gridAfter w:val="1"/>
          <w:wAfter w:w="174" w:type="dxa"/>
        </w:trPr>
        <w:tc>
          <w:tcPr>
            <w:tcW w:w="6062" w:type="dxa"/>
            <w:gridSpan w:val="2"/>
          </w:tcPr>
          <w:p w14:paraId="632E6DFB" w14:textId="22717322" w:rsidR="00706FA9" w:rsidRPr="006F1546" w:rsidRDefault="003632D8" w:rsidP="00706FA9">
            <w:pPr>
              <w:rPr>
                <w:rFonts w:ascii="Arial" w:hAnsi="Arial" w:cs="Arial"/>
                <w:sz w:val="20"/>
                <w:szCs w:val="20"/>
              </w:rPr>
            </w:pPr>
            <w:r>
              <w:rPr>
                <w:rFonts w:ascii="Arial" w:hAnsi="Arial" w:cs="Arial"/>
                <w:sz w:val="20"/>
                <w:szCs w:val="20"/>
              </w:rPr>
              <w:t>Wings/flaps/spray suppression condition-security-compliance</w:t>
            </w:r>
          </w:p>
        </w:tc>
        <w:tc>
          <w:tcPr>
            <w:tcW w:w="773" w:type="dxa"/>
            <w:tcBorders>
              <w:right w:val="single" w:sz="4" w:space="0" w:color="auto"/>
            </w:tcBorders>
          </w:tcPr>
          <w:p w14:paraId="073E2EE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799D291"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632FFA89" w14:textId="75516D5A" w:rsidR="00706FA9" w:rsidRPr="003A228A" w:rsidRDefault="00573561" w:rsidP="00706FA9">
            <w:pPr>
              <w:rPr>
                <w:rFonts w:ascii="Arial" w:hAnsi="Arial" w:cs="Arial"/>
                <w:sz w:val="20"/>
                <w:szCs w:val="20"/>
              </w:rPr>
            </w:pPr>
            <w:r>
              <w:rPr>
                <w:rFonts w:ascii="Arial" w:hAnsi="Arial" w:cs="Arial"/>
                <w:sz w:val="20"/>
                <w:szCs w:val="20"/>
              </w:rPr>
              <w:t>Operating adaptor (service line)</w:t>
            </w:r>
          </w:p>
        </w:tc>
        <w:tc>
          <w:tcPr>
            <w:tcW w:w="851" w:type="dxa"/>
            <w:tcBorders>
              <w:left w:val="single" w:sz="4" w:space="0" w:color="auto"/>
              <w:bottom w:val="single" w:sz="4" w:space="0" w:color="auto"/>
              <w:right w:val="single" w:sz="4" w:space="0" w:color="auto"/>
            </w:tcBorders>
          </w:tcPr>
          <w:p w14:paraId="42AB4F55" w14:textId="77777777" w:rsidR="00706FA9" w:rsidRPr="00935BAA" w:rsidRDefault="00706FA9" w:rsidP="00706FA9">
            <w:pPr>
              <w:rPr>
                <w:rFonts w:ascii="Arial" w:hAnsi="Arial" w:cs="Arial"/>
                <w:b/>
                <w:color w:val="98201C"/>
                <w:sz w:val="20"/>
                <w:szCs w:val="20"/>
              </w:rPr>
            </w:pPr>
          </w:p>
        </w:tc>
      </w:tr>
      <w:tr w:rsidR="00706FA9" w:rsidRPr="00935BAA" w14:paraId="5FEC6F9F" w14:textId="77777777" w:rsidTr="002A3D80">
        <w:trPr>
          <w:gridAfter w:val="1"/>
          <w:wAfter w:w="174" w:type="dxa"/>
        </w:trPr>
        <w:tc>
          <w:tcPr>
            <w:tcW w:w="6062" w:type="dxa"/>
            <w:gridSpan w:val="2"/>
          </w:tcPr>
          <w:p w14:paraId="251C8698" w14:textId="755A94D9" w:rsidR="00706FA9" w:rsidRPr="006F1546" w:rsidRDefault="003632D8" w:rsidP="00706FA9">
            <w:pPr>
              <w:rPr>
                <w:rFonts w:ascii="Arial" w:hAnsi="Arial" w:cs="Arial"/>
                <w:sz w:val="20"/>
                <w:szCs w:val="20"/>
              </w:rPr>
            </w:pPr>
            <w:r>
              <w:rPr>
                <w:rFonts w:ascii="Arial" w:hAnsi="Arial" w:cs="Arial"/>
                <w:sz w:val="20"/>
                <w:szCs w:val="20"/>
              </w:rPr>
              <w:t>Demountable body equipment</w:t>
            </w:r>
          </w:p>
        </w:tc>
        <w:tc>
          <w:tcPr>
            <w:tcW w:w="773" w:type="dxa"/>
            <w:tcBorders>
              <w:right w:val="single" w:sz="4" w:space="0" w:color="auto"/>
            </w:tcBorders>
          </w:tcPr>
          <w:p w14:paraId="526430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8969988"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748CDDCE" w14:textId="309EB2B9" w:rsidR="00706FA9" w:rsidRPr="003A228A" w:rsidRDefault="00573561" w:rsidP="00706FA9">
            <w:pPr>
              <w:rPr>
                <w:rFonts w:ascii="Arial" w:hAnsi="Arial" w:cs="Arial"/>
                <w:sz w:val="20"/>
                <w:szCs w:val="20"/>
              </w:rPr>
            </w:pPr>
            <w:r>
              <w:rPr>
                <w:rFonts w:ascii="Arial" w:hAnsi="Arial" w:cs="Arial"/>
                <w:sz w:val="20"/>
                <w:szCs w:val="20"/>
              </w:rPr>
              <w:t>Hand operated brake control valves – function-condition</w:t>
            </w:r>
          </w:p>
        </w:tc>
        <w:tc>
          <w:tcPr>
            <w:tcW w:w="851" w:type="dxa"/>
            <w:tcBorders>
              <w:top w:val="single" w:sz="4" w:space="0" w:color="auto"/>
              <w:left w:val="single" w:sz="4" w:space="0" w:color="auto"/>
              <w:right w:val="single" w:sz="4" w:space="0" w:color="auto"/>
            </w:tcBorders>
          </w:tcPr>
          <w:p w14:paraId="5B261B26" w14:textId="77777777" w:rsidR="00706FA9" w:rsidRPr="00935BAA" w:rsidRDefault="00706FA9" w:rsidP="00706FA9">
            <w:pPr>
              <w:rPr>
                <w:rFonts w:ascii="Arial" w:hAnsi="Arial" w:cs="Arial"/>
                <w:b/>
                <w:color w:val="98201C"/>
                <w:sz w:val="20"/>
                <w:szCs w:val="20"/>
              </w:rPr>
            </w:pPr>
          </w:p>
        </w:tc>
      </w:tr>
      <w:tr w:rsidR="00706FA9" w:rsidRPr="00935BAA" w14:paraId="011D709F" w14:textId="77777777" w:rsidTr="00573561">
        <w:trPr>
          <w:gridAfter w:val="1"/>
          <w:wAfter w:w="174" w:type="dxa"/>
        </w:trPr>
        <w:tc>
          <w:tcPr>
            <w:tcW w:w="6062" w:type="dxa"/>
            <w:gridSpan w:val="2"/>
            <w:tcBorders>
              <w:bottom w:val="single" w:sz="4" w:space="0" w:color="auto"/>
            </w:tcBorders>
          </w:tcPr>
          <w:p w14:paraId="45F91D9B" w14:textId="2F0D3D32" w:rsidR="00706FA9" w:rsidRPr="006F1546" w:rsidRDefault="003632D8" w:rsidP="00706FA9">
            <w:pPr>
              <w:rPr>
                <w:rFonts w:ascii="Arial" w:hAnsi="Arial" w:cs="Arial"/>
                <w:sz w:val="20"/>
                <w:szCs w:val="20"/>
              </w:rPr>
            </w:pPr>
            <w:r>
              <w:rPr>
                <w:rFonts w:ascii="Arial" w:hAnsi="Arial" w:cs="Arial"/>
                <w:sz w:val="20"/>
                <w:szCs w:val="20"/>
              </w:rPr>
              <w:t>Security of body, containers and crane support legs</w:t>
            </w:r>
          </w:p>
        </w:tc>
        <w:tc>
          <w:tcPr>
            <w:tcW w:w="773" w:type="dxa"/>
            <w:tcBorders>
              <w:bottom w:val="single" w:sz="4" w:space="0" w:color="auto"/>
              <w:right w:val="single" w:sz="4" w:space="0" w:color="auto"/>
            </w:tcBorders>
          </w:tcPr>
          <w:p w14:paraId="00F1AA7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263575"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shd w:val="clear" w:color="auto" w:fill="auto"/>
          </w:tcPr>
          <w:p w14:paraId="1EDD9E40" w14:textId="533B1E1A" w:rsidR="00706FA9" w:rsidRPr="00092444" w:rsidRDefault="00573561" w:rsidP="00706FA9">
            <w:pPr>
              <w:rPr>
                <w:rFonts w:ascii="Arial" w:hAnsi="Arial" w:cs="Arial"/>
                <w:sz w:val="20"/>
                <w:szCs w:val="20"/>
              </w:rPr>
            </w:pPr>
            <w:r>
              <w:rPr>
                <w:rFonts w:ascii="Arial" w:hAnsi="Arial" w:cs="Arial"/>
                <w:sz w:val="20"/>
                <w:szCs w:val="20"/>
              </w:rPr>
              <w:t>Additional braking devices</w:t>
            </w:r>
          </w:p>
        </w:tc>
        <w:tc>
          <w:tcPr>
            <w:tcW w:w="851" w:type="dxa"/>
            <w:tcBorders>
              <w:bottom w:val="single" w:sz="4" w:space="0" w:color="auto"/>
            </w:tcBorders>
            <w:shd w:val="clear" w:color="auto" w:fill="auto"/>
          </w:tcPr>
          <w:p w14:paraId="370CCCE6" w14:textId="77777777" w:rsidR="00706FA9" w:rsidRPr="00092444" w:rsidRDefault="00706FA9" w:rsidP="00706FA9">
            <w:pPr>
              <w:rPr>
                <w:rFonts w:ascii="Arial" w:hAnsi="Arial" w:cs="Arial"/>
                <w:sz w:val="20"/>
                <w:szCs w:val="20"/>
              </w:rPr>
            </w:pPr>
          </w:p>
        </w:tc>
      </w:tr>
      <w:tr w:rsidR="00706FA9" w:rsidRPr="00935BAA" w14:paraId="6640FB8C" w14:textId="77777777" w:rsidTr="00573561">
        <w:trPr>
          <w:gridAfter w:val="1"/>
          <w:wAfter w:w="174" w:type="dxa"/>
        </w:trPr>
        <w:tc>
          <w:tcPr>
            <w:tcW w:w="6062" w:type="dxa"/>
            <w:gridSpan w:val="2"/>
            <w:tcBorders>
              <w:left w:val="single" w:sz="4" w:space="0" w:color="auto"/>
              <w:bottom w:val="single" w:sz="4" w:space="0" w:color="auto"/>
              <w:right w:val="single" w:sz="4" w:space="0" w:color="auto"/>
            </w:tcBorders>
          </w:tcPr>
          <w:p w14:paraId="2725FCC7" w14:textId="29F18474" w:rsidR="00706FA9" w:rsidRPr="00935BAA" w:rsidRDefault="003632D8" w:rsidP="00706FA9">
            <w:pPr>
              <w:rPr>
                <w:rFonts w:ascii="Arial" w:hAnsi="Arial" w:cs="Arial"/>
                <w:sz w:val="20"/>
                <w:szCs w:val="20"/>
              </w:rPr>
            </w:pPr>
            <w:r>
              <w:rPr>
                <w:rFonts w:ascii="Arial" w:hAnsi="Arial" w:cs="Arial"/>
                <w:sz w:val="20"/>
                <w:szCs w:val="20"/>
              </w:rPr>
              <w:t>Tipping rams, pivots and controls</w:t>
            </w:r>
          </w:p>
        </w:tc>
        <w:tc>
          <w:tcPr>
            <w:tcW w:w="773" w:type="dxa"/>
            <w:tcBorders>
              <w:left w:val="single" w:sz="4" w:space="0" w:color="auto"/>
              <w:bottom w:val="single" w:sz="4" w:space="0" w:color="auto"/>
              <w:right w:val="single" w:sz="4" w:space="0" w:color="auto"/>
            </w:tcBorders>
          </w:tcPr>
          <w:p w14:paraId="775F14D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15AF5EF0" w14:textId="77777777" w:rsidR="00706FA9" w:rsidRPr="00935BAA" w:rsidRDefault="00706FA9" w:rsidP="00706FA9">
            <w:pPr>
              <w:rPr>
                <w:rFonts w:ascii="Arial" w:hAnsi="Arial" w:cs="Arial"/>
                <w:b/>
                <w:color w:val="98201C"/>
                <w:sz w:val="20"/>
                <w:szCs w:val="20"/>
              </w:rPr>
            </w:pPr>
          </w:p>
        </w:tc>
        <w:tc>
          <w:tcPr>
            <w:tcW w:w="5541" w:type="dxa"/>
            <w:gridSpan w:val="4"/>
            <w:tcBorders>
              <w:left w:val="nil"/>
              <w:bottom w:val="nil"/>
              <w:right w:val="nil"/>
            </w:tcBorders>
          </w:tcPr>
          <w:p w14:paraId="03D9E725" w14:textId="6E517B66" w:rsidR="00706FA9" w:rsidRPr="003A228A" w:rsidRDefault="00706FA9" w:rsidP="00706FA9">
            <w:pPr>
              <w:rPr>
                <w:rFonts w:ascii="Arial" w:hAnsi="Arial" w:cs="Arial"/>
                <w:sz w:val="20"/>
                <w:szCs w:val="20"/>
              </w:rPr>
            </w:pPr>
          </w:p>
        </w:tc>
        <w:tc>
          <w:tcPr>
            <w:tcW w:w="851" w:type="dxa"/>
            <w:tcBorders>
              <w:left w:val="nil"/>
              <w:bottom w:val="nil"/>
              <w:right w:val="nil"/>
            </w:tcBorders>
          </w:tcPr>
          <w:p w14:paraId="598534A1" w14:textId="77777777" w:rsidR="00706FA9" w:rsidRPr="00935BAA" w:rsidRDefault="00706FA9" w:rsidP="00706FA9">
            <w:pPr>
              <w:rPr>
                <w:rFonts w:ascii="Arial" w:hAnsi="Arial" w:cs="Arial"/>
                <w:b/>
                <w:color w:val="98201C"/>
                <w:sz w:val="20"/>
                <w:szCs w:val="20"/>
              </w:rPr>
            </w:pPr>
          </w:p>
        </w:tc>
      </w:tr>
      <w:tr w:rsidR="00706FA9" w:rsidRPr="00935BAA" w14:paraId="1169533B" w14:textId="77777777" w:rsidTr="00573561">
        <w:trPr>
          <w:gridAfter w:val="1"/>
          <w:wAfter w:w="174" w:type="dxa"/>
        </w:trPr>
        <w:tc>
          <w:tcPr>
            <w:tcW w:w="6062" w:type="dxa"/>
            <w:gridSpan w:val="2"/>
            <w:tcBorders>
              <w:top w:val="single" w:sz="4" w:space="0" w:color="auto"/>
              <w:left w:val="single" w:sz="4" w:space="0" w:color="auto"/>
              <w:right w:val="single" w:sz="4" w:space="0" w:color="auto"/>
            </w:tcBorders>
          </w:tcPr>
          <w:p w14:paraId="500DBAB0" w14:textId="5EF954C7" w:rsidR="00706FA9" w:rsidRPr="00935BAA" w:rsidRDefault="003632D8" w:rsidP="00706FA9">
            <w:pPr>
              <w:rPr>
                <w:rFonts w:ascii="Arial" w:hAnsi="Arial" w:cs="Arial"/>
                <w:sz w:val="20"/>
                <w:szCs w:val="20"/>
              </w:rPr>
            </w:pPr>
            <w:r>
              <w:rPr>
                <w:rFonts w:ascii="Arial" w:hAnsi="Arial" w:cs="Arial"/>
                <w:sz w:val="20"/>
                <w:szCs w:val="20"/>
              </w:rPr>
              <w:t>Loading aids (lifts</w:t>
            </w:r>
            <w:r w:rsidR="00F44363">
              <w:rPr>
                <w:rFonts w:ascii="Arial" w:hAnsi="Arial" w:cs="Arial"/>
                <w:sz w:val="20"/>
                <w:szCs w:val="20"/>
              </w:rPr>
              <w:t xml:space="preserve"> and tracks, etc.)</w:t>
            </w:r>
          </w:p>
        </w:tc>
        <w:tc>
          <w:tcPr>
            <w:tcW w:w="773" w:type="dxa"/>
            <w:tcBorders>
              <w:top w:val="single" w:sz="4" w:space="0" w:color="auto"/>
              <w:left w:val="single" w:sz="4" w:space="0" w:color="auto"/>
              <w:right w:val="single" w:sz="4" w:space="0" w:color="auto"/>
            </w:tcBorders>
          </w:tcPr>
          <w:p w14:paraId="39BFC64F"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0D278C69" w14:textId="77777777" w:rsidR="00706FA9" w:rsidRPr="00935BAA" w:rsidRDefault="00706FA9" w:rsidP="00706FA9">
            <w:pPr>
              <w:rPr>
                <w:rFonts w:ascii="Arial" w:hAnsi="Arial" w:cs="Arial"/>
                <w:b/>
                <w:color w:val="98201C"/>
                <w:sz w:val="20"/>
                <w:szCs w:val="20"/>
              </w:rPr>
            </w:pPr>
          </w:p>
        </w:tc>
        <w:tc>
          <w:tcPr>
            <w:tcW w:w="5541" w:type="dxa"/>
            <w:gridSpan w:val="4"/>
            <w:tcBorders>
              <w:top w:val="nil"/>
              <w:left w:val="nil"/>
              <w:right w:val="nil"/>
            </w:tcBorders>
          </w:tcPr>
          <w:p w14:paraId="4142451A" w14:textId="46F7DCAF" w:rsidR="00706FA9" w:rsidRPr="003A228A" w:rsidRDefault="00706FA9" w:rsidP="00706FA9">
            <w:pPr>
              <w:rPr>
                <w:rFonts w:ascii="Arial" w:hAnsi="Arial" w:cs="Arial"/>
                <w:sz w:val="20"/>
                <w:szCs w:val="20"/>
              </w:rPr>
            </w:pPr>
          </w:p>
        </w:tc>
        <w:tc>
          <w:tcPr>
            <w:tcW w:w="851" w:type="dxa"/>
            <w:tcBorders>
              <w:top w:val="nil"/>
              <w:left w:val="nil"/>
              <w:right w:val="nil"/>
            </w:tcBorders>
          </w:tcPr>
          <w:p w14:paraId="2661CFB0" w14:textId="77777777" w:rsidR="00706FA9" w:rsidRPr="00935BAA" w:rsidRDefault="00706FA9" w:rsidP="00706FA9">
            <w:pPr>
              <w:rPr>
                <w:rFonts w:ascii="Arial" w:hAnsi="Arial" w:cs="Arial"/>
                <w:b/>
                <w:color w:val="98201C"/>
                <w:sz w:val="20"/>
                <w:szCs w:val="20"/>
              </w:rPr>
            </w:pPr>
          </w:p>
        </w:tc>
      </w:tr>
      <w:tr w:rsidR="00706FA9" w:rsidRPr="00935BAA" w14:paraId="4AE9D437" w14:textId="77777777" w:rsidTr="00573561">
        <w:trPr>
          <w:gridAfter w:val="1"/>
          <w:wAfter w:w="174" w:type="dxa"/>
        </w:trPr>
        <w:tc>
          <w:tcPr>
            <w:tcW w:w="6062" w:type="dxa"/>
            <w:gridSpan w:val="2"/>
            <w:shd w:val="clear" w:color="auto" w:fill="auto"/>
          </w:tcPr>
          <w:p w14:paraId="1A85CCE7" w14:textId="65B66192" w:rsidR="00565654" w:rsidRPr="00F44363" w:rsidRDefault="00F44363" w:rsidP="00706FA9">
            <w:pPr>
              <w:rPr>
                <w:rFonts w:ascii="Arial" w:hAnsi="Arial" w:cs="Arial"/>
                <w:color w:val="FFFFFF" w:themeColor="background1"/>
                <w:sz w:val="20"/>
                <w:szCs w:val="20"/>
              </w:rPr>
            </w:pPr>
            <w:r w:rsidRPr="00F44363">
              <w:rPr>
                <w:rFonts w:ascii="Arial" w:hAnsi="Arial" w:cs="Arial"/>
                <w:sz w:val="20"/>
                <w:szCs w:val="20"/>
              </w:rPr>
              <w:t>Cranes, gantr</w:t>
            </w:r>
            <w:r>
              <w:rPr>
                <w:rFonts w:ascii="Arial" w:hAnsi="Arial" w:cs="Arial"/>
                <w:sz w:val="20"/>
                <w:szCs w:val="20"/>
              </w:rPr>
              <w:t>ies</w:t>
            </w:r>
          </w:p>
        </w:tc>
        <w:tc>
          <w:tcPr>
            <w:tcW w:w="773" w:type="dxa"/>
            <w:tcBorders>
              <w:right w:val="single" w:sz="4" w:space="0" w:color="auto"/>
            </w:tcBorders>
            <w:shd w:val="clear" w:color="auto" w:fill="auto"/>
          </w:tcPr>
          <w:p w14:paraId="1A127C3B" w14:textId="5AA71291" w:rsidR="00565654" w:rsidRPr="00935BAA" w:rsidRDefault="0056565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34B3C2"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shd w:val="clear" w:color="auto" w:fill="98351C"/>
          </w:tcPr>
          <w:p w14:paraId="4AE0E887" w14:textId="293658C1" w:rsidR="00706FA9" w:rsidRPr="00573561" w:rsidRDefault="00573561" w:rsidP="00573561">
            <w:pPr>
              <w:rPr>
                <w:rFonts w:ascii="Arial" w:hAnsi="Arial" w:cs="Arial"/>
                <w:b/>
                <w:color w:val="FFFFFF" w:themeColor="background1"/>
                <w:sz w:val="20"/>
                <w:szCs w:val="20"/>
              </w:rPr>
            </w:pPr>
            <w:r>
              <w:rPr>
                <w:rFonts w:ascii="Arial" w:hAnsi="Arial" w:cs="Arial"/>
                <w:b/>
                <w:color w:val="FFFFFF" w:themeColor="background1"/>
                <w:sz w:val="20"/>
                <w:szCs w:val="20"/>
              </w:rPr>
              <w:t>MARKINGS, LAMPS AND REFLECTORS</w:t>
            </w:r>
          </w:p>
        </w:tc>
        <w:tc>
          <w:tcPr>
            <w:tcW w:w="851" w:type="dxa"/>
            <w:tcBorders>
              <w:bottom w:val="single" w:sz="4" w:space="0" w:color="auto"/>
            </w:tcBorders>
            <w:shd w:val="clear" w:color="auto" w:fill="98351C"/>
          </w:tcPr>
          <w:p w14:paraId="31454EB9" w14:textId="24F7BEB4" w:rsidR="00706FA9" w:rsidRPr="00935BAA" w:rsidRDefault="00573561" w:rsidP="00706FA9">
            <w:pPr>
              <w:rPr>
                <w:rFonts w:ascii="Arial" w:hAnsi="Arial" w:cs="Arial"/>
                <w:b/>
                <w:color w:val="98201C"/>
                <w:sz w:val="20"/>
                <w:szCs w:val="20"/>
              </w:rPr>
            </w:pPr>
            <w:r w:rsidRPr="00573561">
              <w:rPr>
                <w:rFonts w:ascii="Arial" w:hAnsi="Arial" w:cs="Arial"/>
                <w:b/>
                <w:color w:val="FFFFFF" w:themeColor="background1"/>
                <w:sz w:val="20"/>
                <w:szCs w:val="20"/>
              </w:rPr>
              <w:t>MC</w:t>
            </w:r>
          </w:p>
        </w:tc>
      </w:tr>
      <w:tr w:rsidR="00706FA9" w:rsidRPr="00935BAA" w14:paraId="0AC0D7E3" w14:textId="77777777" w:rsidTr="002A3D80">
        <w:trPr>
          <w:gridAfter w:val="1"/>
          <w:wAfter w:w="174" w:type="dxa"/>
        </w:trPr>
        <w:tc>
          <w:tcPr>
            <w:tcW w:w="6062" w:type="dxa"/>
            <w:gridSpan w:val="2"/>
            <w:shd w:val="clear" w:color="auto" w:fill="auto"/>
          </w:tcPr>
          <w:p w14:paraId="04B7DF7B" w14:textId="20CA145A" w:rsidR="00706FA9" w:rsidRPr="00935BAA" w:rsidRDefault="00F44363" w:rsidP="00706FA9">
            <w:pPr>
              <w:rPr>
                <w:rFonts w:ascii="Arial" w:hAnsi="Arial" w:cs="Arial"/>
                <w:sz w:val="20"/>
                <w:szCs w:val="20"/>
              </w:rPr>
            </w:pPr>
            <w:r>
              <w:rPr>
                <w:rFonts w:ascii="Arial" w:hAnsi="Arial" w:cs="Arial"/>
                <w:sz w:val="20"/>
                <w:szCs w:val="20"/>
              </w:rPr>
              <w:t>Discharge equipment</w:t>
            </w:r>
          </w:p>
        </w:tc>
        <w:tc>
          <w:tcPr>
            <w:tcW w:w="773" w:type="dxa"/>
            <w:tcBorders>
              <w:right w:val="single" w:sz="4" w:space="0" w:color="auto"/>
            </w:tcBorders>
            <w:shd w:val="clear" w:color="auto" w:fill="auto"/>
          </w:tcPr>
          <w:p w14:paraId="1D0536C5"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C12E92C"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2C88335F" w14:textId="6A0C9CF5" w:rsidR="00706FA9" w:rsidRDefault="00573561" w:rsidP="00706FA9">
            <w:pPr>
              <w:rPr>
                <w:rFonts w:ascii="Arial" w:hAnsi="Arial" w:cs="Arial"/>
                <w:sz w:val="20"/>
                <w:szCs w:val="20"/>
              </w:rPr>
            </w:pPr>
            <w:r>
              <w:rPr>
                <w:rFonts w:ascii="Arial" w:hAnsi="Arial" w:cs="Arial"/>
                <w:sz w:val="20"/>
                <w:szCs w:val="20"/>
              </w:rPr>
              <w:t>Rear markings (reflective) – security-condition-position-specification</w:t>
            </w:r>
          </w:p>
        </w:tc>
        <w:tc>
          <w:tcPr>
            <w:tcW w:w="851" w:type="dxa"/>
            <w:tcBorders>
              <w:left w:val="single" w:sz="4" w:space="0" w:color="auto"/>
              <w:bottom w:val="single" w:sz="4" w:space="0" w:color="auto"/>
              <w:right w:val="single" w:sz="4" w:space="0" w:color="auto"/>
            </w:tcBorders>
          </w:tcPr>
          <w:p w14:paraId="00279D0E" w14:textId="77777777" w:rsidR="00706FA9" w:rsidRPr="00935BAA" w:rsidRDefault="00706FA9" w:rsidP="00706FA9">
            <w:pPr>
              <w:rPr>
                <w:rFonts w:ascii="Arial" w:hAnsi="Arial" w:cs="Arial"/>
                <w:b/>
                <w:color w:val="98201C"/>
                <w:sz w:val="20"/>
                <w:szCs w:val="20"/>
              </w:rPr>
            </w:pPr>
          </w:p>
        </w:tc>
      </w:tr>
      <w:tr w:rsidR="00706FA9" w:rsidRPr="00935BAA" w14:paraId="4E8F5E55" w14:textId="77777777" w:rsidTr="002A3D80">
        <w:trPr>
          <w:gridAfter w:val="1"/>
          <w:wAfter w:w="174" w:type="dxa"/>
        </w:trPr>
        <w:tc>
          <w:tcPr>
            <w:tcW w:w="6062" w:type="dxa"/>
            <w:gridSpan w:val="2"/>
            <w:shd w:val="clear" w:color="auto" w:fill="auto"/>
          </w:tcPr>
          <w:p w14:paraId="69B88E21" w14:textId="037B9345" w:rsidR="00706FA9" w:rsidRPr="00935BAA" w:rsidRDefault="00F44363" w:rsidP="00706FA9">
            <w:pPr>
              <w:rPr>
                <w:rFonts w:ascii="Arial" w:hAnsi="Arial" w:cs="Arial"/>
                <w:sz w:val="20"/>
                <w:szCs w:val="20"/>
              </w:rPr>
            </w:pPr>
            <w:r>
              <w:rPr>
                <w:rFonts w:ascii="Arial" w:hAnsi="Arial" w:cs="Arial"/>
                <w:sz w:val="20"/>
                <w:szCs w:val="20"/>
              </w:rPr>
              <w:t>Other ancillary equipment</w:t>
            </w:r>
          </w:p>
        </w:tc>
        <w:tc>
          <w:tcPr>
            <w:tcW w:w="773" w:type="dxa"/>
            <w:tcBorders>
              <w:right w:val="single" w:sz="4" w:space="0" w:color="auto"/>
            </w:tcBorders>
            <w:shd w:val="clear" w:color="auto" w:fill="auto"/>
          </w:tcPr>
          <w:p w14:paraId="683188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F3FB19A"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598D3E74" w14:textId="2EF0FD09" w:rsidR="00706FA9" w:rsidRDefault="00573561" w:rsidP="00706FA9">
            <w:pPr>
              <w:rPr>
                <w:rFonts w:ascii="Arial" w:hAnsi="Arial" w:cs="Arial"/>
                <w:sz w:val="20"/>
                <w:szCs w:val="20"/>
              </w:rPr>
            </w:pPr>
            <w:r>
              <w:rPr>
                <w:rFonts w:ascii="Arial" w:hAnsi="Arial" w:cs="Arial"/>
                <w:sz w:val="20"/>
                <w:szCs w:val="20"/>
              </w:rPr>
              <w:t>Conspicuity markings – security-condition-position-specification</w:t>
            </w:r>
          </w:p>
        </w:tc>
        <w:tc>
          <w:tcPr>
            <w:tcW w:w="851" w:type="dxa"/>
            <w:tcBorders>
              <w:top w:val="single" w:sz="4" w:space="0" w:color="auto"/>
              <w:left w:val="single" w:sz="4" w:space="0" w:color="auto"/>
              <w:right w:val="single" w:sz="4" w:space="0" w:color="auto"/>
            </w:tcBorders>
          </w:tcPr>
          <w:p w14:paraId="1AA1DC5B" w14:textId="77777777" w:rsidR="00706FA9" w:rsidRPr="00935BAA" w:rsidRDefault="00706FA9" w:rsidP="00706FA9">
            <w:pPr>
              <w:rPr>
                <w:rFonts w:ascii="Arial" w:hAnsi="Arial" w:cs="Arial"/>
                <w:b/>
                <w:color w:val="98201C"/>
                <w:sz w:val="20"/>
                <w:szCs w:val="20"/>
              </w:rPr>
            </w:pPr>
          </w:p>
        </w:tc>
      </w:tr>
      <w:tr w:rsidR="00706FA9" w:rsidRPr="00935BAA" w14:paraId="2CFF51A8" w14:textId="77777777" w:rsidTr="00092444">
        <w:trPr>
          <w:gridAfter w:val="1"/>
          <w:wAfter w:w="174" w:type="dxa"/>
        </w:trPr>
        <w:tc>
          <w:tcPr>
            <w:tcW w:w="6062" w:type="dxa"/>
            <w:gridSpan w:val="2"/>
            <w:tcBorders>
              <w:bottom w:val="single" w:sz="4" w:space="0" w:color="auto"/>
            </w:tcBorders>
            <w:shd w:val="clear" w:color="auto" w:fill="auto"/>
          </w:tcPr>
          <w:p w14:paraId="5A1F5100" w14:textId="0352E49D" w:rsidR="00706FA9" w:rsidRPr="00935BAA" w:rsidRDefault="00F44363" w:rsidP="00706FA9">
            <w:pPr>
              <w:rPr>
                <w:rFonts w:ascii="Arial" w:hAnsi="Arial" w:cs="Arial"/>
                <w:sz w:val="20"/>
                <w:szCs w:val="20"/>
              </w:rPr>
            </w:pPr>
            <w:r>
              <w:rPr>
                <w:rFonts w:ascii="Arial" w:hAnsi="Arial" w:cs="Arial"/>
                <w:sz w:val="20"/>
                <w:szCs w:val="20"/>
              </w:rPr>
              <w:t>Oil leaks – extent</w:t>
            </w:r>
          </w:p>
        </w:tc>
        <w:tc>
          <w:tcPr>
            <w:tcW w:w="773" w:type="dxa"/>
            <w:tcBorders>
              <w:bottom w:val="single" w:sz="4" w:space="0" w:color="auto"/>
              <w:right w:val="single" w:sz="4" w:space="0" w:color="auto"/>
            </w:tcBorders>
            <w:shd w:val="clear" w:color="auto" w:fill="auto"/>
          </w:tcPr>
          <w:p w14:paraId="7E7363F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BCFA579"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580BCE39" w14:textId="4975C800" w:rsidR="00706FA9" w:rsidRPr="00092444" w:rsidRDefault="00573561" w:rsidP="00706FA9">
            <w:pPr>
              <w:rPr>
                <w:rFonts w:ascii="Arial" w:hAnsi="Arial" w:cs="Arial"/>
                <w:sz w:val="20"/>
                <w:szCs w:val="20"/>
              </w:rPr>
            </w:pPr>
            <w:r>
              <w:rPr>
                <w:rFonts w:ascii="Arial" w:hAnsi="Arial" w:cs="Arial"/>
                <w:sz w:val="20"/>
                <w:szCs w:val="20"/>
              </w:rPr>
              <w:t>Front lamps and outline markers – position-operation-specification</w:t>
            </w:r>
          </w:p>
        </w:tc>
        <w:tc>
          <w:tcPr>
            <w:tcW w:w="851" w:type="dxa"/>
            <w:shd w:val="clear" w:color="auto" w:fill="auto"/>
          </w:tcPr>
          <w:p w14:paraId="57F3548C" w14:textId="781065C3" w:rsidR="00706FA9" w:rsidRPr="00092444" w:rsidRDefault="00706FA9" w:rsidP="00706FA9">
            <w:pPr>
              <w:rPr>
                <w:rFonts w:ascii="Arial" w:hAnsi="Arial" w:cs="Arial"/>
                <w:sz w:val="20"/>
                <w:szCs w:val="20"/>
              </w:rPr>
            </w:pPr>
          </w:p>
        </w:tc>
      </w:tr>
      <w:tr w:rsidR="00706FA9" w:rsidRPr="00935BAA" w14:paraId="5E9C228D" w14:textId="77777777" w:rsidTr="0036500E">
        <w:trPr>
          <w:gridAfter w:val="1"/>
          <w:wAfter w:w="174" w:type="dxa"/>
        </w:trPr>
        <w:tc>
          <w:tcPr>
            <w:tcW w:w="6062" w:type="dxa"/>
            <w:gridSpan w:val="2"/>
            <w:tcBorders>
              <w:left w:val="single" w:sz="4" w:space="0" w:color="auto"/>
              <w:bottom w:val="single" w:sz="4" w:space="0" w:color="auto"/>
              <w:right w:val="single" w:sz="4" w:space="0" w:color="auto"/>
            </w:tcBorders>
          </w:tcPr>
          <w:p w14:paraId="10377315" w14:textId="0FC61467" w:rsidR="00706FA9" w:rsidRPr="0036500E" w:rsidRDefault="00F44363" w:rsidP="00706FA9">
            <w:pPr>
              <w:rPr>
                <w:rFonts w:ascii="Arial" w:hAnsi="Arial" w:cs="Arial"/>
                <w:sz w:val="20"/>
                <w:szCs w:val="20"/>
              </w:rPr>
            </w:pPr>
            <w:r>
              <w:rPr>
                <w:rFonts w:ascii="Arial" w:hAnsi="Arial" w:cs="Arial"/>
                <w:sz w:val="20"/>
                <w:szCs w:val="20"/>
              </w:rPr>
              <w:t>Fuel tanks and systems security – leaks and damage</w:t>
            </w:r>
          </w:p>
        </w:tc>
        <w:tc>
          <w:tcPr>
            <w:tcW w:w="773" w:type="dxa"/>
            <w:tcBorders>
              <w:left w:val="single" w:sz="4" w:space="0" w:color="auto"/>
              <w:bottom w:val="single" w:sz="4" w:space="0" w:color="auto"/>
              <w:right w:val="single" w:sz="4" w:space="0" w:color="auto"/>
            </w:tcBorders>
          </w:tcPr>
          <w:p w14:paraId="3A469C36"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41E38435"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5053AEC2" w14:textId="730FA616" w:rsidR="00706FA9" w:rsidRDefault="00573561" w:rsidP="00706FA9">
            <w:pPr>
              <w:rPr>
                <w:rFonts w:ascii="Arial" w:hAnsi="Arial" w:cs="Arial"/>
                <w:sz w:val="20"/>
                <w:szCs w:val="20"/>
              </w:rPr>
            </w:pPr>
            <w:r>
              <w:rPr>
                <w:rFonts w:ascii="Arial" w:hAnsi="Arial" w:cs="Arial"/>
                <w:sz w:val="20"/>
                <w:szCs w:val="20"/>
              </w:rPr>
              <w:t>Rear lamps and outline markers – position-operator-specification</w:t>
            </w:r>
          </w:p>
        </w:tc>
        <w:tc>
          <w:tcPr>
            <w:tcW w:w="851" w:type="dxa"/>
          </w:tcPr>
          <w:p w14:paraId="35642996" w14:textId="77777777" w:rsidR="00706FA9" w:rsidRPr="00935BAA" w:rsidRDefault="00706FA9" w:rsidP="00706FA9">
            <w:pPr>
              <w:rPr>
                <w:rFonts w:ascii="Arial" w:hAnsi="Arial" w:cs="Arial"/>
                <w:b/>
                <w:color w:val="98201C"/>
                <w:sz w:val="20"/>
                <w:szCs w:val="20"/>
              </w:rPr>
            </w:pPr>
          </w:p>
        </w:tc>
      </w:tr>
      <w:tr w:rsidR="00706FA9" w:rsidRPr="00935BAA" w14:paraId="62FEF53A" w14:textId="77777777" w:rsidTr="0036500E">
        <w:trPr>
          <w:gridAfter w:val="1"/>
          <w:wAfter w:w="174" w:type="dxa"/>
        </w:trPr>
        <w:tc>
          <w:tcPr>
            <w:tcW w:w="6062" w:type="dxa"/>
            <w:gridSpan w:val="2"/>
            <w:tcBorders>
              <w:top w:val="single" w:sz="4" w:space="0" w:color="auto"/>
              <w:left w:val="single" w:sz="4" w:space="0" w:color="auto"/>
              <w:right w:val="single" w:sz="4" w:space="0" w:color="auto"/>
            </w:tcBorders>
          </w:tcPr>
          <w:p w14:paraId="342E8298" w14:textId="3D0976A1" w:rsidR="00706FA9" w:rsidRPr="0036500E" w:rsidRDefault="00F44363" w:rsidP="00706FA9">
            <w:pPr>
              <w:rPr>
                <w:rFonts w:ascii="Arial" w:hAnsi="Arial" w:cs="Arial"/>
                <w:sz w:val="20"/>
                <w:szCs w:val="20"/>
              </w:rPr>
            </w:pPr>
            <w:r>
              <w:rPr>
                <w:rFonts w:ascii="Arial" w:hAnsi="Arial" w:cs="Arial"/>
                <w:sz w:val="20"/>
                <w:szCs w:val="20"/>
              </w:rPr>
              <w:t>Chassis (including sub-frames)</w:t>
            </w:r>
          </w:p>
        </w:tc>
        <w:tc>
          <w:tcPr>
            <w:tcW w:w="773" w:type="dxa"/>
            <w:tcBorders>
              <w:top w:val="single" w:sz="4" w:space="0" w:color="auto"/>
              <w:left w:val="single" w:sz="4" w:space="0" w:color="auto"/>
              <w:right w:val="single" w:sz="4" w:space="0" w:color="auto"/>
            </w:tcBorders>
          </w:tcPr>
          <w:p w14:paraId="7754C3C1"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9E6A858"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70D4FABA" w14:textId="73D891E7" w:rsidR="00706FA9" w:rsidRDefault="00573561" w:rsidP="00706FA9">
            <w:pPr>
              <w:rPr>
                <w:rFonts w:ascii="Arial" w:hAnsi="Arial" w:cs="Arial"/>
                <w:sz w:val="20"/>
                <w:szCs w:val="20"/>
              </w:rPr>
            </w:pPr>
            <w:r>
              <w:rPr>
                <w:rFonts w:ascii="Arial" w:hAnsi="Arial" w:cs="Arial"/>
                <w:sz w:val="20"/>
                <w:szCs w:val="20"/>
              </w:rPr>
              <w:t>Number</w:t>
            </w:r>
            <w:r w:rsidR="004656B9">
              <w:rPr>
                <w:rFonts w:ascii="Arial" w:hAnsi="Arial" w:cs="Arial"/>
                <w:sz w:val="20"/>
                <w:szCs w:val="20"/>
              </w:rPr>
              <w:t xml:space="preserve"> plate lamp(s) – position-operator-specification</w:t>
            </w:r>
          </w:p>
        </w:tc>
        <w:tc>
          <w:tcPr>
            <w:tcW w:w="851" w:type="dxa"/>
            <w:tcBorders>
              <w:bottom w:val="single" w:sz="4" w:space="0" w:color="auto"/>
            </w:tcBorders>
          </w:tcPr>
          <w:p w14:paraId="35A3ABB4" w14:textId="77777777" w:rsidR="00706FA9" w:rsidRPr="00935BAA" w:rsidRDefault="00706FA9" w:rsidP="00706FA9">
            <w:pPr>
              <w:rPr>
                <w:rFonts w:ascii="Arial" w:hAnsi="Arial" w:cs="Arial"/>
                <w:b/>
                <w:color w:val="98201C"/>
                <w:sz w:val="20"/>
                <w:szCs w:val="20"/>
              </w:rPr>
            </w:pPr>
          </w:p>
        </w:tc>
      </w:tr>
      <w:tr w:rsidR="00706FA9" w:rsidRPr="00935BAA" w14:paraId="3BE22B46" w14:textId="77777777" w:rsidTr="00F44363">
        <w:trPr>
          <w:gridAfter w:val="1"/>
          <w:wAfter w:w="174" w:type="dxa"/>
        </w:trPr>
        <w:tc>
          <w:tcPr>
            <w:tcW w:w="6062" w:type="dxa"/>
            <w:gridSpan w:val="2"/>
            <w:tcBorders>
              <w:bottom w:val="single" w:sz="4" w:space="0" w:color="auto"/>
            </w:tcBorders>
            <w:shd w:val="clear" w:color="auto" w:fill="auto"/>
          </w:tcPr>
          <w:p w14:paraId="136DA657" w14:textId="74781E24" w:rsidR="00565654" w:rsidRPr="0036500E" w:rsidRDefault="00F44363" w:rsidP="00706FA9">
            <w:pPr>
              <w:rPr>
                <w:rFonts w:ascii="Arial" w:hAnsi="Arial" w:cs="Arial"/>
                <w:sz w:val="20"/>
                <w:szCs w:val="20"/>
              </w:rPr>
            </w:pPr>
            <w:r>
              <w:rPr>
                <w:rFonts w:ascii="Arial" w:hAnsi="Arial" w:cs="Arial"/>
                <w:sz w:val="20"/>
                <w:szCs w:val="20"/>
              </w:rPr>
              <w:t>Electrical wiring and equipment – security-condition</w:t>
            </w:r>
          </w:p>
        </w:tc>
        <w:tc>
          <w:tcPr>
            <w:tcW w:w="773" w:type="dxa"/>
            <w:tcBorders>
              <w:bottom w:val="single" w:sz="4" w:space="0" w:color="auto"/>
              <w:right w:val="single" w:sz="4" w:space="0" w:color="auto"/>
            </w:tcBorders>
            <w:shd w:val="clear" w:color="auto" w:fill="auto"/>
          </w:tcPr>
          <w:p w14:paraId="709305E9" w14:textId="70A78EE8" w:rsidR="00565654" w:rsidRPr="0036500E" w:rsidRDefault="0056565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3569F39"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3D2736FB" w14:textId="623EB172" w:rsidR="00706FA9" w:rsidRDefault="004656B9" w:rsidP="00706FA9">
            <w:pPr>
              <w:rPr>
                <w:rFonts w:ascii="Arial" w:hAnsi="Arial" w:cs="Arial"/>
                <w:sz w:val="20"/>
                <w:szCs w:val="20"/>
              </w:rPr>
            </w:pPr>
            <w:r>
              <w:rPr>
                <w:rFonts w:ascii="Arial" w:hAnsi="Arial" w:cs="Arial"/>
                <w:sz w:val="20"/>
                <w:szCs w:val="20"/>
              </w:rPr>
              <w:t>Rear fog lamps – position-operator-specification</w:t>
            </w:r>
          </w:p>
        </w:tc>
        <w:tc>
          <w:tcPr>
            <w:tcW w:w="851" w:type="dxa"/>
            <w:tcBorders>
              <w:left w:val="single" w:sz="4" w:space="0" w:color="auto"/>
              <w:bottom w:val="single" w:sz="4" w:space="0" w:color="auto"/>
              <w:right w:val="single" w:sz="4" w:space="0" w:color="auto"/>
            </w:tcBorders>
          </w:tcPr>
          <w:p w14:paraId="24751CE4" w14:textId="77777777" w:rsidR="00706FA9" w:rsidRPr="00935BAA" w:rsidRDefault="00706FA9" w:rsidP="00706FA9">
            <w:pPr>
              <w:rPr>
                <w:rFonts w:ascii="Arial" w:hAnsi="Arial" w:cs="Arial"/>
                <w:b/>
                <w:color w:val="98201C"/>
                <w:sz w:val="20"/>
                <w:szCs w:val="20"/>
              </w:rPr>
            </w:pPr>
          </w:p>
        </w:tc>
      </w:tr>
      <w:tr w:rsidR="00706FA9" w:rsidRPr="00935BAA" w14:paraId="06D4511A" w14:textId="77777777" w:rsidTr="00F44363">
        <w:trPr>
          <w:gridAfter w:val="1"/>
          <w:wAfter w:w="174" w:type="dxa"/>
        </w:trPr>
        <w:tc>
          <w:tcPr>
            <w:tcW w:w="6062" w:type="dxa"/>
            <w:gridSpan w:val="2"/>
            <w:tcBorders>
              <w:left w:val="nil"/>
              <w:bottom w:val="nil"/>
              <w:right w:val="nil"/>
            </w:tcBorders>
          </w:tcPr>
          <w:p w14:paraId="2D0B47CA" w14:textId="019FAA70" w:rsidR="00706FA9" w:rsidRPr="0036500E" w:rsidRDefault="00706FA9" w:rsidP="00706FA9">
            <w:pPr>
              <w:rPr>
                <w:rFonts w:ascii="Arial" w:hAnsi="Arial" w:cs="Arial"/>
                <w:sz w:val="20"/>
                <w:szCs w:val="20"/>
              </w:rPr>
            </w:pPr>
          </w:p>
        </w:tc>
        <w:tc>
          <w:tcPr>
            <w:tcW w:w="773" w:type="dxa"/>
            <w:tcBorders>
              <w:left w:val="nil"/>
              <w:bottom w:val="nil"/>
              <w:right w:val="nil"/>
            </w:tcBorders>
          </w:tcPr>
          <w:p w14:paraId="24CDDF6F" w14:textId="77777777" w:rsidR="00706FA9" w:rsidRPr="0036500E" w:rsidRDefault="00706FA9" w:rsidP="00706FA9">
            <w:pPr>
              <w:rPr>
                <w:rFonts w:ascii="Arial" w:hAnsi="Arial" w:cs="Arial"/>
                <w:sz w:val="20"/>
                <w:szCs w:val="20"/>
              </w:rPr>
            </w:pPr>
          </w:p>
        </w:tc>
        <w:tc>
          <w:tcPr>
            <w:tcW w:w="773" w:type="dxa"/>
            <w:tcBorders>
              <w:top w:val="nil"/>
              <w:left w:val="nil"/>
              <w:bottom w:val="nil"/>
              <w:right w:val="single" w:sz="4" w:space="0" w:color="auto"/>
            </w:tcBorders>
            <w:shd w:val="clear" w:color="auto" w:fill="auto"/>
          </w:tcPr>
          <w:p w14:paraId="09017101"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1758F860" w14:textId="7FA97F7C" w:rsidR="00706FA9" w:rsidRDefault="004656B9" w:rsidP="00706FA9">
            <w:pPr>
              <w:rPr>
                <w:rFonts w:ascii="Arial" w:hAnsi="Arial" w:cs="Arial"/>
                <w:sz w:val="20"/>
                <w:szCs w:val="20"/>
              </w:rPr>
            </w:pPr>
            <w:r>
              <w:rPr>
                <w:rFonts w:ascii="Arial" w:hAnsi="Arial" w:cs="Arial"/>
                <w:sz w:val="20"/>
                <w:szCs w:val="20"/>
              </w:rPr>
              <w:t>Reflectors (front, rear, side) – security-condition-position-specification</w:t>
            </w:r>
          </w:p>
        </w:tc>
        <w:tc>
          <w:tcPr>
            <w:tcW w:w="851" w:type="dxa"/>
            <w:tcBorders>
              <w:top w:val="single" w:sz="4" w:space="0" w:color="auto"/>
              <w:left w:val="single" w:sz="4" w:space="0" w:color="auto"/>
              <w:right w:val="single" w:sz="4" w:space="0" w:color="auto"/>
            </w:tcBorders>
          </w:tcPr>
          <w:p w14:paraId="4B3D3984" w14:textId="77777777" w:rsidR="00706FA9" w:rsidRPr="00935BAA" w:rsidRDefault="00706FA9" w:rsidP="00706FA9">
            <w:pPr>
              <w:rPr>
                <w:rFonts w:ascii="Arial" w:hAnsi="Arial" w:cs="Arial"/>
                <w:b/>
                <w:color w:val="98201C"/>
                <w:sz w:val="20"/>
                <w:szCs w:val="20"/>
              </w:rPr>
            </w:pPr>
          </w:p>
        </w:tc>
      </w:tr>
      <w:tr w:rsidR="00706FA9" w:rsidRPr="00935BAA" w14:paraId="54500888" w14:textId="77777777" w:rsidTr="00F44363">
        <w:trPr>
          <w:gridAfter w:val="1"/>
          <w:wAfter w:w="174" w:type="dxa"/>
        </w:trPr>
        <w:tc>
          <w:tcPr>
            <w:tcW w:w="6062" w:type="dxa"/>
            <w:gridSpan w:val="2"/>
            <w:tcBorders>
              <w:top w:val="nil"/>
              <w:left w:val="nil"/>
              <w:right w:val="nil"/>
            </w:tcBorders>
          </w:tcPr>
          <w:p w14:paraId="2E654647" w14:textId="655A2B6E" w:rsidR="00BA43CC" w:rsidRPr="0036500E" w:rsidRDefault="00BA43CC" w:rsidP="00706FA9">
            <w:pPr>
              <w:rPr>
                <w:rFonts w:ascii="Arial" w:hAnsi="Arial" w:cs="Arial"/>
                <w:sz w:val="20"/>
                <w:szCs w:val="20"/>
              </w:rPr>
            </w:pPr>
          </w:p>
        </w:tc>
        <w:tc>
          <w:tcPr>
            <w:tcW w:w="773" w:type="dxa"/>
            <w:tcBorders>
              <w:top w:val="nil"/>
              <w:left w:val="nil"/>
              <w:right w:val="nil"/>
            </w:tcBorders>
          </w:tcPr>
          <w:p w14:paraId="7E45E4A9" w14:textId="77777777" w:rsidR="00706FA9" w:rsidRPr="0036500E" w:rsidRDefault="00706FA9" w:rsidP="00706FA9">
            <w:pPr>
              <w:rPr>
                <w:rFonts w:ascii="Arial" w:hAnsi="Arial" w:cs="Arial"/>
                <w:sz w:val="20"/>
                <w:szCs w:val="20"/>
              </w:rPr>
            </w:pPr>
          </w:p>
        </w:tc>
        <w:tc>
          <w:tcPr>
            <w:tcW w:w="773" w:type="dxa"/>
            <w:tcBorders>
              <w:top w:val="nil"/>
              <w:left w:val="nil"/>
              <w:bottom w:val="nil"/>
              <w:right w:val="single" w:sz="4" w:space="0" w:color="auto"/>
            </w:tcBorders>
            <w:shd w:val="clear" w:color="auto" w:fill="auto"/>
          </w:tcPr>
          <w:p w14:paraId="5A62238D"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01FAB151" w14:textId="7D3B1864" w:rsidR="00706FA9" w:rsidRPr="009F5C89" w:rsidRDefault="004656B9" w:rsidP="00706FA9">
            <w:pPr>
              <w:rPr>
                <w:rFonts w:ascii="Arial" w:hAnsi="Arial" w:cs="Arial"/>
                <w:sz w:val="20"/>
                <w:szCs w:val="20"/>
              </w:rPr>
            </w:pPr>
            <w:r>
              <w:rPr>
                <w:rFonts w:ascii="Arial" w:hAnsi="Arial" w:cs="Arial"/>
                <w:sz w:val="20"/>
                <w:szCs w:val="20"/>
              </w:rPr>
              <w:t>Direction/hazard indicators – position-operation-specification</w:t>
            </w:r>
          </w:p>
        </w:tc>
        <w:tc>
          <w:tcPr>
            <w:tcW w:w="851" w:type="dxa"/>
            <w:shd w:val="clear" w:color="auto" w:fill="auto"/>
          </w:tcPr>
          <w:p w14:paraId="097122C8" w14:textId="1346561E" w:rsidR="00706FA9" w:rsidRPr="009F5C89" w:rsidRDefault="00706FA9" w:rsidP="00706FA9">
            <w:pPr>
              <w:rPr>
                <w:rFonts w:ascii="Arial" w:hAnsi="Arial" w:cs="Arial"/>
                <w:sz w:val="20"/>
                <w:szCs w:val="20"/>
              </w:rPr>
            </w:pPr>
          </w:p>
        </w:tc>
      </w:tr>
      <w:tr w:rsidR="00706FA9" w:rsidRPr="00935BAA" w14:paraId="53156E7B" w14:textId="77777777" w:rsidTr="00615110">
        <w:trPr>
          <w:gridAfter w:val="1"/>
          <w:wAfter w:w="174" w:type="dxa"/>
        </w:trPr>
        <w:tc>
          <w:tcPr>
            <w:tcW w:w="6062" w:type="dxa"/>
            <w:gridSpan w:val="2"/>
            <w:shd w:val="clear" w:color="auto" w:fill="98351C"/>
          </w:tcPr>
          <w:p w14:paraId="1DFA69BD" w14:textId="3AD142E1" w:rsidR="00706FA9" w:rsidRPr="00615110" w:rsidRDefault="00615110" w:rsidP="00706FA9">
            <w:pPr>
              <w:rPr>
                <w:rFonts w:ascii="Arial" w:hAnsi="Arial" w:cs="Arial"/>
                <w:b/>
                <w:color w:val="FFFFFF" w:themeColor="background1"/>
                <w:sz w:val="20"/>
                <w:szCs w:val="20"/>
              </w:rPr>
            </w:pPr>
            <w:r>
              <w:rPr>
                <w:rFonts w:ascii="Arial" w:hAnsi="Arial" w:cs="Arial"/>
                <w:b/>
                <w:color w:val="FFFFFF" w:themeColor="background1"/>
                <w:sz w:val="20"/>
                <w:szCs w:val="20"/>
              </w:rPr>
              <w:t>SUSPENSION</w:t>
            </w:r>
          </w:p>
        </w:tc>
        <w:tc>
          <w:tcPr>
            <w:tcW w:w="773" w:type="dxa"/>
            <w:tcBorders>
              <w:right w:val="single" w:sz="4" w:space="0" w:color="auto"/>
            </w:tcBorders>
            <w:shd w:val="clear" w:color="auto" w:fill="98351C"/>
          </w:tcPr>
          <w:p w14:paraId="2AB727EA" w14:textId="08FF8211" w:rsidR="00706FA9" w:rsidRPr="00615110" w:rsidRDefault="00615110" w:rsidP="00706FA9">
            <w:pPr>
              <w:rPr>
                <w:rFonts w:ascii="Arial" w:hAnsi="Arial" w:cs="Arial"/>
                <w:b/>
                <w:sz w:val="20"/>
                <w:szCs w:val="20"/>
              </w:rPr>
            </w:pPr>
            <w:r w:rsidRPr="00615110">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4F8314F2"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72C7790E" w14:textId="208448F5" w:rsidR="00706FA9" w:rsidRDefault="00642CD6" w:rsidP="00706FA9">
            <w:pPr>
              <w:rPr>
                <w:rFonts w:ascii="Arial" w:hAnsi="Arial" w:cs="Arial"/>
                <w:sz w:val="20"/>
                <w:szCs w:val="20"/>
              </w:rPr>
            </w:pPr>
            <w:r>
              <w:rPr>
                <w:rFonts w:ascii="Arial" w:hAnsi="Arial" w:cs="Arial"/>
                <w:sz w:val="20"/>
                <w:szCs w:val="20"/>
              </w:rPr>
              <w:t>Stop lamps – position-operation-specification</w:t>
            </w:r>
          </w:p>
        </w:tc>
        <w:tc>
          <w:tcPr>
            <w:tcW w:w="851" w:type="dxa"/>
          </w:tcPr>
          <w:p w14:paraId="697BF290" w14:textId="77777777" w:rsidR="00706FA9" w:rsidRPr="00935BAA" w:rsidRDefault="00706FA9" w:rsidP="00706FA9">
            <w:pPr>
              <w:rPr>
                <w:rFonts w:ascii="Arial" w:hAnsi="Arial" w:cs="Arial"/>
                <w:b/>
                <w:color w:val="98201C"/>
                <w:sz w:val="20"/>
                <w:szCs w:val="20"/>
              </w:rPr>
            </w:pPr>
          </w:p>
        </w:tc>
      </w:tr>
      <w:tr w:rsidR="00706FA9" w:rsidRPr="00935BAA" w14:paraId="61DD1617" w14:textId="77777777" w:rsidTr="005660B5">
        <w:trPr>
          <w:gridAfter w:val="1"/>
          <w:wAfter w:w="174" w:type="dxa"/>
        </w:trPr>
        <w:tc>
          <w:tcPr>
            <w:tcW w:w="6062" w:type="dxa"/>
            <w:gridSpan w:val="2"/>
          </w:tcPr>
          <w:p w14:paraId="2D70EEA0" w14:textId="4D2D6EDD" w:rsidR="00706FA9" w:rsidRPr="00615110" w:rsidRDefault="00615110" w:rsidP="00706FA9">
            <w:pPr>
              <w:rPr>
                <w:rFonts w:ascii="Arial" w:hAnsi="Arial" w:cs="Arial"/>
                <w:sz w:val="20"/>
                <w:szCs w:val="20"/>
              </w:rPr>
            </w:pPr>
            <w:r>
              <w:rPr>
                <w:rFonts w:ascii="Arial" w:hAnsi="Arial" w:cs="Arial"/>
                <w:sz w:val="20"/>
                <w:szCs w:val="20"/>
              </w:rPr>
              <w:t>Suspension pins and bushes</w:t>
            </w:r>
          </w:p>
        </w:tc>
        <w:tc>
          <w:tcPr>
            <w:tcW w:w="773" w:type="dxa"/>
            <w:tcBorders>
              <w:right w:val="single" w:sz="4" w:space="0" w:color="auto"/>
            </w:tcBorders>
          </w:tcPr>
          <w:p w14:paraId="607F43D1"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D59A503"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431C0FC6" w14:textId="0DEFB5D9" w:rsidR="00706FA9" w:rsidRDefault="00642CD6" w:rsidP="00706FA9">
            <w:pPr>
              <w:rPr>
                <w:rFonts w:ascii="Arial" w:hAnsi="Arial" w:cs="Arial"/>
                <w:sz w:val="20"/>
                <w:szCs w:val="20"/>
              </w:rPr>
            </w:pPr>
            <w:r>
              <w:rPr>
                <w:rFonts w:ascii="Arial" w:hAnsi="Arial" w:cs="Arial"/>
                <w:sz w:val="20"/>
                <w:szCs w:val="20"/>
              </w:rPr>
              <w:t>Reversing lamp(s)</w:t>
            </w:r>
          </w:p>
        </w:tc>
        <w:tc>
          <w:tcPr>
            <w:tcW w:w="851" w:type="dxa"/>
            <w:tcBorders>
              <w:bottom w:val="single" w:sz="4" w:space="0" w:color="auto"/>
            </w:tcBorders>
          </w:tcPr>
          <w:p w14:paraId="2695F4CD" w14:textId="77777777" w:rsidR="00706FA9" w:rsidRPr="00935BAA" w:rsidRDefault="00706FA9" w:rsidP="00706FA9">
            <w:pPr>
              <w:rPr>
                <w:rFonts w:ascii="Arial" w:hAnsi="Arial" w:cs="Arial"/>
                <w:b/>
                <w:color w:val="98201C"/>
                <w:sz w:val="20"/>
                <w:szCs w:val="20"/>
              </w:rPr>
            </w:pPr>
          </w:p>
        </w:tc>
      </w:tr>
      <w:tr w:rsidR="00706FA9" w:rsidRPr="00935BAA" w14:paraId="44EC0AC8" w14:textId="77777777" w:rsidTr="002A3D80">
        <w:trPr>
          <w:gridAfter w:val="1"/>
          <w:wAfter w:w="174" w:type="dxa"/>
        </w:trPr>
        <w:tc>
          <w:tcPr>
            <w:tcW w:w="6062" w:type="dxa"/>
            <w:gridSpan w:val="2"/>
          </w:tcPr>
          <w:p w14:paraId="0F24B468" w14:textId="365A6A7C" w:rsidR="00706FA9" w:rsidRPr="0036500E" w:rsidRDefault="00615110" w:rsidP="00706FA9">
            <w:pPr>
              <w:rPr>
                <w:rFonts w:ascii="Arial" w:hAnsi="Arial" w:cs="Arial"/>
                <w:sz w:val="20"/>
                <w:szCs w:val="20"/>
              </w:rPr>
            </w:pPr>
            <w:r>
              <w:rPr>
                <w:rFonts w:ascii="Arial" w:hAnsi="Arial" w:cs="Arial"/>
                <w:sz w:val="20"/>
                <w:szCs w:val="20"/>
              </w:rPr>
              <w:t>Suspension spring units and links – condition</w:t>
            </w:r>
          </w:p>
        </w:tc>
        <w:tc>
          <w:tcPr>
            <w:tcW w:w="773" w:type="dxa"/>
            <w:tcBorders>
              <w:right w:val="single" w:sz="4" w:space="0" w:color="auto"/>
            </w:tcBorders>
          </w:tcPr>
          <w:p w14:paraId="0E29B295"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70B4A577"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5D3CADEE" w14:textId="40200D50" w:rsidR="009F5C89" w:rsidRPr="004656B9" w:rsidRDefault="00642CD6" w:rsidP="004656B9">
            <w:pPr>
              <w:rPr>
                <w:rFonts w:ascii="Arial" w:hAnsi="Arial" w:cs="Arial"/>
                <w:sz w:val="20"/>
                <w:szCs w:val="20"/>
              </w:rPr>
            </w:pPr>
            <w:r>
              <w:rPr>
                <w:rFonts w:ascii="Arial" w:hAnsi="Arial" w:cs="Arial"/>
                <w:sz w:val="20"/>
                <w:szCs w:val="20"/>
              </w:rPr>
              <w:t>Other lamps</w:t>
            </w:r>
          </w:p>
        </w:tc>
        <w:tc>
          <w:tcPr>
            <w:tcW w:w="851" w:type="dxa"/>
            <w:tcBorders>
              <w:left w:val="single" w:sz="4" w:space="0" w:color="auto"/>
              <w:bottom w:val="single" w:sz="4" w:space="0" w:color="auto"/>
            </w:tcBorders>
          </w:tcPr>
          <w:p w14:paraId="7BE96C48" w14:textId="77777777" w:rsidR="00706FA9" w:rsidRPr="00935BAA" w:rsidRDefault="00706FA9" w:rsidP="00706FA9">
            <w:pPr>
              <w:rPr>
                <w:rFonts w:ascii="Arial" w:hAnsi="Arial" w:cs="Arial"/>
                <w:b/>
                <w:color w:val="98201C"/>
                <w:sz w:val="20"/>
                <w:szCs w:val="20"/>
              </w:rPr>
            </w:pPr>
          </w:p>
        </w:tc>
      </w:tr>
      <w:tr w:rsidR="00706FA9" w:rsidRPr="00935BAA" w14:paraId="212903FB" w14:textId="77777777" w:rsidTr="002A3D80">
        <w:trPr>
          <w:gridAfter w:val="1"/>
          <w:wAfter w:w="174" w:type="dxa"/>
        </w:trPr>
        <w:tc>
          <w:tcPr>
            <w:tcW w:w="6062" w:type="dxa"/>
            <w:gridSpan w:val="2"/>
            <w:tcBorders>
              <w:bottom w:val="single" w:sz="4" w:space="0" w:color="auto"/>
            </w:tcBorders>
          </w:tcPr>
          <w:p w14:paraId="040988CE" w14:textId="644DABE7" w:rsidR="00706FA9" w:rsidRPr="0036500E" w:rsidRDefault="00615110" w:rsidP="00706FA9">
            <w:pPr>
              <w:rPr>
                <w:rFonts w:ascii="Arial" w:hAnsi="Arial" w:cs="Arial"/>
                <w:sz w:val="20"/>
                <w:szCs w:val="20"/>
              </w:rPr>
            </w:pPr>
            <w:r>
              <w:rPr>
                <w:rFonts w:ascii="Arial" w:hAnsi="Arial" w:cs="Arial"/>
                <w:sz w:val="20"/>
                <w:szCs w:val="20"/>
              </w:rPr>
              <w:t>Spring units links and sub-frames – attachment</w:t>
            </w:r>
          </w:p>
        </w:tc>
        <w:tc>
          <w:tcPr>
            <w:tcW w:w="773" w:type="dxa"/>
            <w:tcBorders>
              <w:bottom w:val="single" w:sz="4" w:space="0" w:color="auto"/>
              <w:right w:val="single" w:sz="4" w:space="0" w:color="auto"/>
            </w:tcBorders>
          </w:tcPr>
          <w:p w14:paraId="7CD20C5E"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21316192"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7E78D568" w14:textId="28AB9AD8" w:rsidR="009F5C89" w:rsidRPr="004656B9" w:rsidRDefault="00642CD6" w:rsidP="004656B9">
            <w:pPr>
              <w:rPr>
                <w:rFonts w:ascii="Arial" w:hAnsi="Arial" w:cs="Arial"/>
                <w:sz w:val="20"/>
                <w:szCs w:val="20"/>
              </w:rPr>
            </w:pPr>
            <w:r>
              <w:rPr>
                <w:rFonts w:ascii="Arial" w:hAnsi="Arial" w:cs="Arial"/>
                <w:sz w:val="20"/>
                <w:szCs w:val="20"/>
              </w:rPr>
              <w:t>Hazard warning signs</w:t>
            </w:r>
          </w:p>
        </w:tc>
        <w:tc>
          <w:tcPr>
            <w:tcW w:w="851" w:type="dxa"/>
            <w:tcBorders>
              <w:top w:val="single" w:sz="4" w:space="0" w:color="auto"/>
              <w:left w:val="single" w:sz="4" w:space="0" w:color="auto"/>
              <w:bottom w:val="single" w:sz="4" w:space="0" w:color="auto"/>
            </w:tcBorders>
          </w:tcPr>
          <w:p w14:paraId="7C9FFFE6" w14:textId="77777777" w:rsidR="00706FA9" w:rsidRPr="00935BAA" w:rsidRDefault="00706FA9" w:rsidP="00706FA9">
            <w:pPr>
              <w:rPr>
                <w:rFonts w:ascii="Arial" w:hAnsi="Arial" w:cs="Arial"/>
                <w:b/>
                <w:color w:val="98201C"/>
                <w:sz w:val="20"/>
                <w:szCs w:val="20"/>
              </w:rPr>
            </w:pPr>
          </w:p>
        </w:tc>
      </w:tr>
      <w:tr w:rsidR="00FD0964" w:rsidRPr="00935BAA" w14:paraId="23E18ACE" w14:textId="77777777" w:rsidTr="002A3D80">
        <w:trPr>
          <w:gridAfter w:val="1"/>
          <w:wAfter w:w="174" w:type="dxa"/>
        </w:trPr>
        <w:tc>
          <w:tcPr>
            <w:tcW w:w="6062" w:type="dxa"/>
            <w:gridSpan w:val="2"/>
            <w:tcBorders>
              <w:left w:val="single" w:sz="4" w:space="0" w:color="auto"/>
              <w:bottom w:val="single" w:sz="4" w:space="0" w:color="auto"/>
              <w:right w:val="single" w:sz="4" w:space="0" w:color="auto"/>
            </w:tcBorders>
          </w:tcPr>
          <w:p w14:paraId="795AFCBC" w14:textId="45B3D72F" w:rsidR="00FD0964" w:rsidRPr="0036500E" w:rsidRDefault="00615110" w:rsidP="00706FA9">
            <w:pPr>
              <w:rPr>
                <w:rFonts w:ascii="Arial" w:hAnsi="Arial" w:cs="Arial"/>
                <w:sz w:val="20"/>
                <w:szCs w:val="20"/>
              </w:rPr>
            </w:pPr>
            <w:r>
              <w:rPr>
                <w:rFonts w:ascii="Arial" w:hAnsi="Arial" w:cs="Arial"/>
                <w:sz w:val="20"/>
                <w:szCs w:val="20"/>
              </w:rPr>
              <w:t>Shock absorbers (dampers)</w:t>
            </w:r>
          </w:p>
        </w:tc>
        <w:tc>
          <w:tcPr>
            <w:tcW w:w="773" w:type="dxa"/>
            <w:tcBorders>
              <w:left w:val="single" w:sz="4" w:space="0" w:color="auto"/>
              <w:bottom w:val="single" w:sz="4" w:space="0" w:color="auto"/>
              <w:right w:val="single" w:sz="4" w:space="0" w:color="auto"/>
            </w:tcBorders>
          </w:tcPr>
          <w:p w14:paraId="329EBCD9"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EBF90C0"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6620C6E7" w14:textId="5A600FB5" w:rsidR="00FD0964" w:rsidRDefault="00642CD6" w:rsidP="00706FA9">
            <w:pPr>
              <w:rPr>
                <w:rFonts w:ascii="Arial" w:hAnsi="Arial" w:cs="Arial"/>
                <w:sz w:val="20"/>
                <w:szCs w:val="20"/>
              </w:rPr>
            </w:pPr>
            <w:r>
              <w:rPr>
                <w:rFonts w:ascii="Arial" w:hAnsi="Arial" w:cs="Arial"/>
                <w:sz w:val="20"/>
                <w:szCs w:val="20"/>
              </w:rPr>
              <w:t>Side marker lamps</w:t>
            </w:r>
          </w:p>
        </w:tc>
        <w:tc>
          <w:tcPr>
            <w:tcW w:w="851" w:type="dxa"/>
            <w:tcBorders>
              <w:top w:val="single" w:sz="4" w:space="0" w:color="auto"/>
              <w:left w:val="single" w:sz="4" w:space="0" w:color="auto"/>
              <w:bottom w:val="single" w:sz="4" w:space="0" w:color="auto"/>
            </w:tcBorders>
          </w:tcPr>
          <w:p w14:paraId="127B6BC1" w14:textId="77777777" w:rsidR="00FD0964" w:rsidRPr="00935BAA" w:rsidRDefault="00FD0964" w:rsidP="00706FA9">
            <w:pPr>
              <w:rPr>
                <w:rFonts w:ascii="Arial" w:hAnsi="Arial" w:cs="Arial"/>
                <w:b/>
                <w:color w:val="98201C"/>
                <w:sz w:val="20"/>
                <w:szCs w:val="20"/>
              </w:rPr>
            </w:pPr>
          </w:p>
        </w:tc>
      </w:tr>
      <w:tr w:rsidR="00FD0964" w:rsidRPr="00935BAA" w14:paraId="239F6AE4" w14:textId="77777777" w:rsidTr="002A3D80">
        <w:trPr>
          <w:gridAfter w:val="1"/>
          <w:wAfter w:w="174" w:type="dxa"/>
        </w:trPr>
        <w:tc>
          <w:tcPr>
            <w:tcW w:w="6062" w:type="dxa"/>
            <w:gridSpan w:val="2"/>
            <w:tcBorders>
              <w:top w:val="single" w:sz="4" w:space="0" w:color="auto"/>
              <w:left w:val="single" w:sz="4" w:space="0" w:color="auto"/>
              <w:right w:val="single" w:sz="4" w:space="0" w:color="auto"/>
            </w:tcBorders>
          </w:tcPr>
          <w:p w14:paraId="5A5C6E2B" w14:textId="1F53127F" w:rsidR="00FD0964" w:rsidRPr="0036500E" w:rsidRDefault="00615110" w:rsidP="00706FA9">
            <w:pPr>
              <w:rPr>
                <w:rFonts w:ascii="Arial" w:hAnsi="Arial" w:cs="Arial"/>
                <w:sz w:val="20"/>
                <w:szCs w:val="20"/>
              </w:rPr>
            </w:pPr>
            <w:r>
              <w:rPr>
                <w:rFonts w:ascii="Arial" w:hAnsi="Arial" w:cs="Arial"/>
                <w:sz w:val="20"/>
                <w:szCs w:val="20"/>
              </w:rPr>
              <w:t>Axle lift devices</w:t>
            </w:r>
          </w:p>
        </w:tc>
        <w:tc>
          <w:tcPr>
            <w:tcW w:w="773" w:type="dxa"/>
            <w:tcBorders>
              <w:top w:val="single" w:sz="4" w:space="0" w:color="auto"/>
              <w:left w:val="single" w:sz="4" w:space="0" w:color="auto"/>
              <w:right w:val="single" w:sz="4" w:space="0" w:color="auto"/>
            </w:tcBorders>
          </w:tcPr>
          <w:p w14:paraId="26FB4343"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10501A70"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6C12FDE5" w14:textId="32477848" w:rsidR="00FD0964" w:rsidRDefault="00642CD6" w:rsidP="00706FA9">
            <w:pPr>
              <w:rPr>
                <w:rFonts w:ascii="Arial" w:hAnsi="Arial" w:cs="Arial"/>
                <w:sz w:val="20"/>
                <w:szCs w:val="20"/>
              </w:rPr>
            </w:pPr>
            <w:r>
              <w:rPr>
                <w:rFonts w:ascii="Arial" w:hAnsi="Arial" w:cs="Arial"/>
                <w:sz w:val="20"/>
                <w:szCs w:val="20"/>
              </w:rPr>
              <w:t>Paintwork and livery</w:t>
            </w:r>
          </w:p>
        </w:tc>
        <w:tc>
          <w:tcPr>
            <w:tcW w:w="851" w:type="dxa"/>
            <w:tcBorders>
              <w:top w:val="single" w:sz="4" w:space="0" w:color="auto"/>
              <w:left w:val="single" w:sz="4" w:space="0" w:color="auto"/>
              <w:bottom w:val="single" w:sz="4" w:space="0" w:color="auto"/>
            </w:tcBorders>
          </w:tcPr>
          <w:p w14:paraId="2FA337C6" w14:textId="77777777" w:rsidR="00FD0964" w:rsidRPr="00935BAA" w:rsidRDefault="00FD0964" w:rsidP="00706FA9">
            <w:pPr>
              <w:rPr>
                <w:rFonts w:ascii="Arial" w:hAnsi="Arial" w:cs="Arial"/>
                <w:b/>
                <w:color w:val="98201C"/>
                <w:sz w:val="20"/>
                <w:szCs w:val="20"/>
              </w:rPr>
            </w:pPr>
          </w:p>
        </w:tc>
      </w:tr>
      <w:tr w:rsidR="00FD0964" w:rsidRPr="00935BAA" w14:paraId="24EBD58D" w14:textId="77777777" w:rsidTr="002A3D80">
        <w:trPr>
          <w:gridAfter w:val="1"/>
          <w:wAfter w:w="174" w:type="dxa"/>
        </w:trPr>
        <w:tc>
          <w:tcPr>
            <w:tcW w:w="6062" w:type="dxa"/>
            <w:gridSpan w:val="2"/>
            <w:shd w:val="clear" w:color="auto" w:fill="auto"/>
          </w:tcPr>
          <w:p w14:paraId="3DB47E62" w14:textId="661F063F" w:rsidR="00FD0964" w:rsidRPr="0036500E" w:rsidRDefault="00615110" w:rsidP="00706FA9">
            <w:pPr>
              <w:rPr>
                <w:rFonts w:ascii="Arial" w:hAnsi="Arial" w:cs="Arial"/>
                <w:sz w:val="20"/>
                <w:szCs w:val="20"/>
              </w:rPr>
            </w:pPr>
            <w:r>
              <w:rPr>
                <w:rFonts w:ascii="Arial" w:hAnsi="Arial" w:cs="Arial"/>
                <w:sz w:val="20"/>
                <w:szCs w:val="20"/>
              </w:rPr>
              <w:t>Self-steer equipment – wear-security-condition-adjustment</w:t>
            </w:r>
          </w:p>
        </w:tc>
        <w:tc>
          <w:tcPr>
            <w:tcW w:w="773" w:type="dxa"/>
            <w:tcBorders>
              <w:right w:val="single" w:sz="4" w:space="0" w:color="auto"/>
            </w:tcBorders>
            <w:shd w:val="clear" w:color="auto" w:fill="auto"/>
          </w:tcPr>
          <w:p w14:paraId="50614B18" w14:textId="1E6E0318"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3F8ABB39"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483D5BF0" w14:textId="7ADE40B6" w:rsidR="00FD0964" w:rsidRDefault="00642CD6" w:rsidP="00706FA9">
            <w:pPr>
              <w:rPr>
                <w:rFonts w:ascii="Arial" w:hAnsi="Arial" w:cs="Arial"/>
                <w:sz w:val="20"/>
                <w:szCs w:val="20"/>
              </w:rPr>
            </w:pPr>
            <w:r>
              <w:rPr>
                <w:rFonts w:ascii="Arial" w:hAnsi="Arial" w:cs="Arial"/>
                <w:sz w:val="20"/>
                <w:szCs w:val="20"/>
              </w:rPr>
              <w:t>Number plate carrier</w:t>
            </w:r>
          </w:p>
        </w:tc>
        <w:tc>
          <w:tcPr>
            <w:tcW w:w="851" w:type="dxa"/>
            <w:tcBorders>
              <w:top w:val="single" w:sz="4" w:space="0" w:color="auto"/>
              <w:left w:val="single" w:sz="4" w:space="0" w:color="auto"/>
              <w:bottom w:val="single" w:sz="4" w:space="0" w:color="auto"/>
            </w:tcBorders>
          </w:tcPr>
          <w:p w14:paraId="74FCE50B" w14:textId="77777777" w:rsidR="00FD0964" w:rsidRPr="00935BAA" w:rsidRDefault="00FD0964" w:rsidP="00706FA9">
            <w:pPr>
              <w:rPr>
                <w:rFonts w:ascii="Arial" w:hAnsi="Arial" w:cs="Arial"/>
                <w:b/>
                <w:color w:val="98201C"/>
                <w:sz w:val="20"/>
                <w:szCs w:val="20"/>
              </w:rPr>
            </w:pPr>
          </w:p>
        </w:tc>
      </w:tr>
      <w:tr w:rsidR="00FD0964" w:rsidRPr="00935BAA" w14:paraId="15423688" w14:textId="77777777" w:rsidTr="00642CD6">
        <w:trPr>
          <w:gridAfter w:val="1"/>
          <w:wAfter w:w="174" w:type="dxa"/>
        </w:trPr>
        <w:tc>
          <w:tcPr>
            <w:tcW w:w="6062" w:type="dxa"/>
            <w:gridSpan w:val="2"/>
          </w:tcPr>
          <w:p w14:paraId="0BD13BBD" w14:textId="1183C474" w:rsidR="00FD0964" w:rsidRPr="0036500E" w:rsidRDefault="00615110" w:rsidP="00706FA9">
            <w:pPr>
              <w:rPr>
                <w:rFonts w:ascii="Arial" w:hAnsi="Arial" w:cs="Arial"/>
                <w:sz w:val="20"/>
                <w:szCs w:val="20"/>
              </w:rPr>
            </w:pPr>
            <w:r>
              <w:rPr>
                <w:rFonts w:ascii="Arial" w:hAnsi="Arial" w:cs="Arial"/>
                <w:sz w:val="20"/>
                <w:szCs w:val="20"/>
              </w:rPr>
              <w:t>Steering mechanism – wear-security-condition-adjustment</w:t>
            </w:r>
          </w:p>
        </w:tc>
        <w:tc>
          <w:tcPr>
            <w:tcW w:w="773" w:type="dxa"/>
            <w:tcBorders>
              <w:right w:val="single" w:sz="4" w:space="0" w:color="auto"/>
            </w:tcBorders>
          </w:tcPr>
          <w:p w14:paraId="74ED756F"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4BF10DE"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40F70411" w14:textId="3B658F29" w:rsidR="00FD0964" w:rsidRDefault="00642CD6" w:rsidP="00706FA9">
            <w:pPr>
              <w:rPr>
                <w:rFonts w:ascii="Arial" w:hAnsi="Arial" w:cs="Arial"/>
                <w:sz w:val="20"/>
                <w:szCs w:val="20"/>
              </w:rPr>
            </w:pPr>
            <w:r>
              <w:rPr>
                <w:rFonts w:ascii="Arial" w:hAnsi="Arial" w:cs="Arial"/>
                <w:sz w:val="20"/>
                <w:szCs w:val="20"/>
              </w:rPr>
              <w:t>Other dangerous defects</w:t>
            </w:r>
          </w:p>
        </w:tc>
        <w:tc>
          <w:tcPr>
            <w:tcW w:w="851" w:type="dxa"/>
            <w:tcBorders>
              <w:top w:val="single" w:sz="4" w:space="0" w:color="auto"/>
              <w:left w:val="single" w:sz="4" w:space="0" w:color="auto"/>
              <w:bottom w:val="single" w:sz="4" w:space="0" w:color="auto"/>
            </w:tcBorders>
          </w:tcPr>
          <w:p w14:paraId="5F63DDD6" w14:textId="77777777" w:rsidR="00FD0964" w:rsidRPr="00935BAA" w:rsidRDefault="00FD0964" w:rsidP="00706FA9">
            <w:pPr>
              <w:rPr>
                <w:rFonts w:ascii="Arial" w:hAnsi="Arial" w:cs="Arial"/>
                <w:b/>
                <w:color w:val="98201C"/>
                <w:sz w:val="20"/>
                <w:szCs w:val="20"/>
              </w:rPr>
            </w:pPr>
          </w:p>
        </w:tc>
      </w:tr>
      <w:tr w:rsidR="00FD0964" w:rsidRPr="00935BAA" w14:paraId="34C4EE23" w14:textId="77777777" w:rsidTr="00642CD6">
        <w:trPr>
          <w:gridAfter w:val="1"/>
          <w:wAfter w:w="174" w:type="dxa"/>
        </w:trPr>
        <w:tc>
          <w:tcPr>
            <w:tcW w:w="6062" w:type="dxa"/>
            <w:gridSpan w:val="2"/>
          </w:tcPr>
          <w:p w14:paraId="1787BED1" w14:textId="7A0E1C83" w:rsidR="00FD0964" w:rsidRPr="0036500E" w:rsidRDefault="00615110" w:rsidP="00706FA9">
            <w:pPr>
              <w:rPr>
                <w:rFonts w:ascii="Arial" w:hAnsi="Arial" w:cs="Arial"/>
                <w:sz w:val="20"/>
                <w:szCs w:val="20"/>
              </w:rPr>
            </w:pPr>
            <w:r>
              <w:rPr>
                <w:rFonts w:ascii="Arial" w:hAnsi="Arial" w:cs="Arial"/>
                <w:sz w:val="20"/>
                <w:szCs w:val="20"/>
              </w:rPr>
              <w:t>Road wheels and hubs – condition-security</w:t>
            </w:r>
          </w:p>
        </w:tc>
        <w:tc>
          <w:tcPr>
            <w:tcW w:w="773" w:type="dxa"/>
            <w:tcBorders>
              <w:right w:val="single" w:sz="4" w:space="0" w:color="auto"/>
            </w:tcBorders>
          </w:tcPr>
          <w:p w14:paraId="4DB008A1"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7547E4DF"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nil"/>
              <w:bottom w:val="nil"/>
              <w:right w:val="nil"/>
            </w:tcBorders>
          </w:tcPr>
          <w:p w14:paraId="62243DCA" w14:textId="4C338373" w:rsidR="00FD0964" w:rsidRDefault="00FD0964" w:rsidP="00706FA9">
            <w:pPr>
              <w:rPr>
                <w:rFonts w:ascii="Arial" w:hAnsi="Arial" w:cs="Arial"/>
                <w:sz w:val="20"/>
                <w:szCs w:val="20"/>
              </w:rPr>
            </w:pPr>
          </w:p>
        </w:tc>
        <w:tc>
          <w:tcPr>
            <w:tcW w:w="851" w:type="dxa"/>
            <w:tcBorders>
              <w:top w:val="single" w:sz="4" w:space="0" w:color="auto"/>
              <w:left w:val="nil"/>
              <w:bottom w:val="nil"/>
              <w:right w:val="nil"/>
            </w:tcBorders>
          </w:tcPr>
          <w:p w14:paraId="2363551D" w14:textId="77777777" w:rsidR="00FD0964" w:rsidRPr="00935BAA" w:rsidRDefault="00FD0964" w:rsidP="00706FA9">
            <w:pPr>
              <w:rPr>
                <w:rFonts w:ascii="Arial" w:hAnsi="Arial" w:cs="Arial"/>
                <w:b/>
                <w:color w:val="98201C"/>
                <w:sz w:val="20"/>
                <w:szCs w:val="20"/>
              </w:rPr>
            </w:pPr>
          </w:p>
        </w:tc>
      </w:tr>
      <w:tr w:rsidR="00FD0964" w:rsidRPr="00935BAA" w14:paraId="347207DB" w14:textId="77777777" w:rsidTr="00642CD6">
        <w:trPr>
          <w:gridAfter w:val="1"/>
          <w:wAfter w:w="174" w:type="dxa"/>
        </w:trPr>
        <w:tc>
          <w:tcPr>
            <w:tcW w:w="6062" w:type="dxa"/>
            <w:gridSpan w:val="2"/>
          </w:tcPr>
          <w:p w14:paraId="47F2EBB2" w14:textId="0A68CE52" w:rsidR="00FD0964" w:rsidRPr="0036500E" w:rsidRDefault="00615110" w:rsidP="00706FA9">
            <w:pPr>
              <w:rPr>
                <w:rFonts w:ascii="Arial" w:hAnsi="Arial" w:cs="Arial"/>
                <w:sz w:val="20"/>
                <w:szCs w:val="20"/>
              </w:rPr>
            </w:pPr>
            <w:r>
              <w:rPr>
                <w:rFonts w:ascii="Arial" w:hAnsi="Arial" w:cs="Arial"/>
                <w:sz w:val="20"/>
                <w:szCs w:val="20"/>
              </w:rPr>
              <w:t>Rear axle wheel bearings and seals</w:t>
            </w:r>
          </w:p>
        </w:tc>
        <w:tc>
          <w:tcPr>
            <w:tcW w:w="773" w:type="dxa"/>
            <w:tcBorders>
              <w:right w:val="single" w:sz="4" w:space="0" w:color="auto"/>
            </w:tcBorders>
          </w:tcPr>
          <w:p w14:paraId="4D48E2F4"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00379BF0" w14:textId="77777777" w:rsidR="00FD0964" w:rsidRPr="00935BAA" w:rsidRDefault="00FD0964" w:rsidP="00706FA9">
            <w:pPr>
              <w:rPr>
                <w:rFonts w:ascii="Arial" w:hAnsi="Arial" w:cs="Arial"/>
                <w:b/>
                <w:color w:val="98201C"/>
                <w:sz w:val="20"/>
                <w:szCs w:val="20"/>
              </w:rPr>
            </w:pPr>
          </w:p>
        </w:tc>
        <w:tc>
          <w:tcPr>
            <w:tcW w:w="5541" w:type="dxa"/>
            <w:gridSpan w:val="4"/>
            <w:tcBorders>
              <w:top w:val="nil"/>
              <w:left w:val="nil"/>
              <w:bottom w:val="single" w:sz="4" w:space="0" w:color="auto"/>
              <w:right w:val="nil"/>
            </w:tcBorders>
          </w:tcPr>
          <w:p w14:paraId="7065EBE0" w14:textId="6F469DA1" w:rsidR="00FD0964" w:rsidRDefault="00FD0964" w:rsidP="00706FA9">
            <w:pPr>
              <w:rPr>
                <w:rFonts w:ascii="Arial" w:hAnsi="Arial" w:cs="Arial"/>
                <w:sz w:val="20"/>
                <w:szCs w:val="20"/>
              </w:rPr>
            </w:pPr>
          </w:p>
        </w:tc>
        <w:tc>
          <w:tcPr>
            <w:tcW w:w="851" w:type="dxa"/>
            <w:tcBorders>
              <w:top w:val="nil"/>
              <w:left w:val="nil"/>
              <w:bottom w:val="single" w:sz="4" w:space="0" w:color="auto"/>
              <w:right w:val="nil"/>
            </w:tcBorders>
          </w:tcPr>
          <w:p w14:paraId="1116D83B" w14:textId="77777777" w:rsidR="00FD0964" w:rsidRPr="00935BAA" w:rsidRDefault="00FD0964" w:rsidP="00706FA9">
            <w:pPr>
              <w:rPr>
                <w:rFonts w:ascii="Arial" w:hAnsi="Arial" w:cs="Arial"/>
                <w:b/>
                <w:color w:val="98201C"/>
                <w:sz w:val="20"/>
                <w:szCs w:val="20"/>
              </w:rPr>
            </w:pPr>
          </w:p>
        </w:tc>
      </w:tr>
      <w:tr w:rsidR="00FD0964" w:rsidRPr="00935BAA" w14:paraId="1A4D1C1E" w14:textId="77777777" w:rsidTr="00642CD6">
        <w:trPr>
          <w:gridAfter w:val="1"/>
          <w:wAfter w:w="174" w:type="dxa"/>
        </w:trPr>
        <w:tc>
          <w:tcPr>
            <w:tcW w:w="6062" w:type="dxa"/>
            <w:gridSpan w:val="2"/>
          </w:tcPr>
          <w:p w14:paraId="57B92B31" w14:textId="71BFD5A9" w:rsidR="00FD0964" w:rsidRPr="0036500E" w:rsidRDefault="00615110" w:rsidP="00706FA9">
            <w:pPr>
              <w:rPr>
                <w:rFonts w:ascii="Arial" w:hAnsi="Arial" w:cs="Arial"/>
                <w:sz w:val="20"/>
                <w:szCs w:val="20"/>
              </w:rPr>
            </w:pPr>
            <w:r>
              <w:rPr>
                <w:rFonts w:ascii="Arial" w:hAnsi="Arial" w:cs="Arial"/>
                <w:sz w:val="20"/>
                <w:szCs w:val="20"/>
              </w:rPr>
              <w:t>Axle alignment</w:t>
            </w:r>
          </w:p>
        </w:tc>
        <w:tc>
          <w:tcPr>
            <w:tcW w:w="773" w:type="dxa"/>
            <w:tcBorders>
              <w:right w:val="single" w:sz="4" w:space="0" w:color="auto"/>
            </w:tcBorders>
          </w:tcPr>
          <w:p w14:paraId="75BAE684"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1E2A4F7D"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shd w:val="clear" w:color="auto" w:fill="98351C"/>
          </w:tcPr>
          <w:p w14:paraId="583839DD" w14:textId="04834E1A" w:rsidR="00FD0964" w:rsidRDefault="00642CD6" w:rsidP="00706FA9">
            <w:pPr>
              <w:rPr>
                <w:rFonts w:ascii="Arial" w:hAnsi="Arial" w:cs="Arial"/>
                <w:sz w:val="20"/>
                <w:szCs w:val="20"/>
              </w:rPr>
            </w:pPr>
            <w:r>
              <w:rPr>
                <w:rFonts w:ascii="Arial" w:hAnsi="Arial" w:cs="Arial"/>
                <w:b/>
                <w:color w:val="FFFFFF" w:themeColor="background1"/>
                <w:sz w:val="20"/>
                <w:szCs w:val="20"/>
              </w:rPr>
              <w:t>TYRES</w:t>
            </w:r>
          </w:p>
        </w:tc>
        <w:tc>
          <w:tcPr>
            <w:tcW w:w="851" w:type="dxa"/>
            <w:tcBorders>
              <w:top w:val="single" w:sz="4" w:space="0" w:color="auto"/>
              <w:left w:val="single" w:sz="4" w:space="0" w:color="auto"/>
              <w:bottom w:val="single" w:sz="4" w:space="0" w:color="auto"/>
            </w:tcBorders>
            <w:shd w:val="clear" w:color="auto" w:fill="98351C"/>
          </w:tcPr>
          <w:p w14:paraId="0010A9C2" w14:textId="77777777" w:rsidR="00FD0964" w:rsidRPr="00935BAA" w:rsidRDefault="00FD0964" w:rsidP="00706FA9">
            <w:pPr>
              <w:rPr>
                <w:rFonts w:ascii="Arial" w:hAnsi="Arial" w:cs="Arial"/>
                <w:b/>
                <w:color w:val="98201C"/>
                <w:sz w:val="20"/>
                <w:szCs w:val="20"/>
              </w:rPr>
            </w:pPr>
          </w:p>
        </w:tc>
      </w:tr>
      <w:tr w:rsidR="00642CD6" w:rsidRPr="00935BAA" w14:paraId="3F6BF272" w14:textId="77777777" w:rsidTr="00F14F8C">
        <w:trPr>
          <w:gridAfter w:val="1"/>
          <w:wAfter w:w="174" w:type="dxa"/>
          <w:trHeight w:val="460"/>
        </w:trPr>
        <w:tc>
          <w:tcPr>
            <w:tcW w:w="6062" w:type="dxa"/>
            <w:gridSpan w:val="2"/>
            <w:vMerge w:val="restart"/>
          </w:tcPr>
          <w:p w14:paraId="4DEE70E9" w14:textId="6774A53C" w:rsidR="00642CD6" w:rsidRPr="0036500E" w:rsidRDefault="00642CD6" w:rsidP="00706FA9">
            <w:pPr>
              <w:rPr>
                <w:rFonts w:ascii="Arial" w:hAnsi="Arial" w:cs="Arial"/>
                <w:sz w:val="20"/>
                <w:szCs w:val="20"/>
              </w:rPr>
            </w:pPr>
            <w:r>
              <w:rPr>
                <w:rFonts w:ascii="Arial" w:hAnsi="Arial" w:cs="Arial"/>
                <w:sz w:val="20"/>
                <w:szCs w:val="20"/>
              </w:rPr>
              <w:t>Transmission</w:t>
            </w:r>
          </w:p>
        </w:tc>
        <w:tc>
          <w:tcPr>
            <w:tcW w:w="773" w:type="dxa"/>
            <w:vMerge w:val="restart"/>
            <w:tcBorders>
              <w:right w:val="single" w:sz="4" w:space="0" w:color="auto"/>
            </w:tcBorders>
          </w:tcPr>
          <w:p w14:paraId="4F6E72C2" w14:textId="77777777" w:rsidR="00642CD6" w:rsidRPr="0036500E" w:rsidRDefault="00642CD6" w:rsidP="00706FA9">
            <w:pPr>
              <w:rPr>
                <w:rFonts w:ascii="Arial" w:hAnsi="Arial" w:cs="Arial"/>
                <w:sz w:val="20"/>
                <w:szCs w:val="20"/>
              </w:rPr>
            </w:pPr>
          </w:p>
        </w:tc>
        <w:tc>
          <w:tcPr>
            <w:tcW w:w="773" w:type="dxa"/>
            <w:vMerge w:val="restart"/>
            <w:tcBorders>
              <w:top w:val="nil"/>
              <w:left w:val="single" w:sz="4" w:space="0" w:color="auto"/>
              <w:right w:val="single" w:sz="4" w:space="0" w:color="auto"/>
            </w:tcBorders>
            <w:shd w:val="clear" w:color="auto" w:fill="auto"/>
          </w:tcPr>
          <w:p w14:paraId="5B356DB1" w14:textId="77777777" w:rsidR="00642CD6" w:rsidRPr="00935BAA" w:rsidRDefault="00642CD6" w:rsidP="00706FA9">
            <w:pPr>
              <w:rPr>
                <w:rFonts w:ascii="Arial" w:hAnsi="Arial" w:cs="Arial"/>
                <w:b/>
                <w:color w:val="98201C"/>
                <w:sz w:val="20"/>
                <w:szCs w:val="20"/>
              </w:rPr>
            </w:pPr>
          </w:p>
        </w:tc>
        <w:tc>
          <w:tcPr>
            <w:tcW w:w="5541" w:type="dxa"/>
            <w:gridSpan w:val="4"/>
            <w:vMerge w:val="restart"/>
            <w:tcBorders>
              <w:top w:val="single" w:sz="4" w:space="0" w:color="auto"/>
              <w:left w:val="single" w:sz="4" w:space="0" w:color="auto"/>
              <w:right w:val="single" w:sz="4" w:space="0" w:color="auto"/>
            </w:tcBorders>
          </w:tcPr>
          <w:p w14:paraId="6B800176" w14:textId="77777777" w:rsidR="00642CD6" w:rsidRDefault="00642CD6" w:rsidP="00706FA9">
            <w:pPr>
              <w:rPr>
                <w:rFonts w:ascii="Arial" w:hAnsi="Arial" w:cs="Arial"/>
                <w:b/>
                <w:sz w:val="20"/>
                <w:szCs w:val="20"/>
              </w:rPr>
            </w:pPr>
            <w:r>
              <w:rPr>
                <w:rFonts w:ascii="Arial" w:hAnsi="Arial" w:cs="Arial"/>
                <w:b/>
                <w:sz w:val="20"/>
                <w:szCs w:val="20"/>
              </w:rPr>
              <w:t>Size and type of tyres – size-type-compatibility</w:t>
            </w:r>
          </w:p>
          <w:p w14:paraId="28C50986" w14:textId="77777777" w:rsidR="00642CD6" w:rsidRDefault="00642CD6" w:rsidP="00706FA9">
            <w:pPr>
              <w:rPr>
                <w:rFonts w:ascii="Arial" w:hAnsi="Arial" w:cs="Arial"/>
                <w:b/>
                <w:sz w:val="20"/>
                <w:szCs w:val="20"/>
              </w:rPr>
            </w:pPr>
          </w:p>
          <w:p w14:paraId="2BBE0AC0" w14:textId="0E3E1D0E" w:rsidR="00642CD6" w:rsidRPr="00642CD6" w:rsidRDefault="00642CD6" w:rsidP="00706FA9">
            <w:pPr>
              <w:rPr>
                <w:rFonts w:ascii="Arial" w:hAnsi="Arial" w:cs="Arial"/>
                <w:b/>
                <w:sz w:val="20"/>
                <w:szCs w:val="20"/>
              </w:rPr>
            </w:pPr>
            <w:r>
              <w:rPr>
                <w:rFonts w:ascii="Arial" w:hAnsi="Arial" w:cs="Arial"/>
                <w:b/>
                <w:sz w:val="20"/>
                <w:szCs w:val="20"/>
              </w:rPr>
              <w:lastRenderedPageBreak/>
              <w:t>Condition of tyres – wear-damage-inflation</w:t>
            </w:r>
          </w:p>
        </w:tc>
        <w:tc>
          <w:tcPr>
            <w:tcW w:w="851" w:type="dxa"/>
            <w:tcBorders>
              <w:top w:val="single" w:sz="4" w:space="0" w:color="auto"/>
              <w:left w:val="single" w:sz="4" w:space="0" w:color="auto"/>
              <w:bottom w:val="single" w:sz="4" w:space="0" w:color="auto"/>
            </w:tcBorders>
          </w:tcPr>
          <w:p w14:paraId="34AF2D5C" w14:textId="77777777" w:rsidR="00642CD6" w:rsidRPr="00935BAA" w:rsidRDefault="00642CD6" w:rsidP="00706FA9">
            <w:pPr>
              <w:rPr>
                <w:rFonts w:ascii="Arial" w:hAnsi="Arial" w:cs="Arial"/>
                <w:b/>
                <w:color w:val="98201C"/>
                <w:sz w:val="20"/>
                <w:szCs w:val="20"/>
              </w:rPr>
            </w:pPr>
          </w:p>
        </w:tc>
      </w:tr>
      <w:tr w:rsidR="00642CD6" w:rsidRPr="00935BAA" w14:paraId="39030320" w14:textId="77777777" w:rsidTr="00F14F8C">
        <w:trPr>
          <w:gridAfter w:val="1"/>
          <w:wAfter w:w="174" w:type="dxa"/>
          <w:trHeight w:val="460"/>
        </w:trPr>
        <w:tc>
          <w:tcPr>
            <w:tcW w:w="6062" w:type="dxa"/>
            <w:gridSpan w:val="2"/>
            <w:vMerge/>
            <w:tcBorders>
              <w:bottom w:val="single" w:sz="4" w:space="0" w:color="auto"/>
            </w:tcBorders>
          </w:tcPr>
          <w:p w14:paraId="17AA0E3B" w14:textId="77777777" w:rsidR="00642CD6" w:rsidRDefault="00642CD6" w:rsidP="00706FA9">
            <w:pPr>
              <w:rPr>
                <w:rFonts w:ascii="Arial" w:hAnsi="Arial" w:cs="Arial"/>
                <w:sz w:val="20"/>
                <w:szCs w:val="20"/>
              </w:rPr>
            </w:pPr>
          </w:p>
        </w:tc>
        <w:tc>
          <w:tcPr>
            <w:tcW w:w="773" w:type="dxa"/>
            <w:vMerge/>
            <w:tcBorders>
              <w:bottom w:val="single" w:sz="4" w:space="0" w:color="auto"/>
              <w:right w:val="single" w:sz="4" w:space="0" w:color="auto"/>
            </w:tcBorders>
          </w:tcPr>
          <w:p w14:paraId="71F0A81A" w14:textId="77777777" w:rsidR="00642CD6" w:rsidRPr="0036500E" w:rsidRDefault="00642CD6" w:rsidP="00706FA9">
            <w:pPr>
              <w:rPr>
                <w:rFonts w:ascii="Arial" w:hAnsi="Arial" w:cs="Arial"/>
                <w:sz w:val="20"/>
                <w:szCs w:val="20"/>
              </w:rPr>
            </w:pPr>
          </w:p>
        </w:tc>
        <w:tc>
          <w:tcPr>
            <w:tcW w:w="773" w:type="dxa"/>
            <w:vMerge/>
            <w:tcBorders>
              <w:left w:val="single" w:sz="4" w:space="0" w:color="auto"/>
              <w:bottom w:val="nil"/>
              <w:right w:val="single" w:sz="4" w:space="0" w:color="auto"/>
            </w:tcBorders>
            <w:shd w:val="clear" w:color="auto" w:fill="auto"/>
          </w:tcPr>
          <w:p w14:paraId="386DCFE7" w14:textId="77777777" w:rsidR="00642CD6" w:rsidRPr="00935BAA" w:rsidRDefault="00642CD6" w:rsidP="00706FA9">
            <w:pPr>
              <w:rPr>
                <w:rFonts w:ascii="Arial" w:hAnsi="Arial" w:cs="Arial"/>
                <w:b/>
                <w:color w:val="98201C"/>
                <w:sz w:val="20"/>
                <w:szCs w:val="20"/>
              </w:rPr>
            </w:pPr>
          </w:p>
        </w:tc>
        <w:tc>
          <w:tcPr>
            <w:tcW w:w="5541" w:type="dxa"/>
            <w:gridSpan w:val="4"/>
            <w:vMerge/>
            <w:tcBorders>
              <w:left w:val="single" w:sz="4" w:space="0" w:color="auto"/>
              <w:bottom w:val="single" w:sz="4" w:space="0" w:color="auto"/>
              <w:right w:val="single" w:sz="4" w:space="0" w:color="auto"/>
            </w:tcBorders>
          </w:tcPr>
          <w:p w14:paraId="67CD9E77" w14:textId="77777777" w:rsidR="00642CD6" w:rsidRDefault="00642CD6" w:rsidP="00706FA9">
            <w:pPr>
              <w:rPr>
                <w:rFonts w:ascii="Arial" w:hAnsi="Arial" w:cs="Arial"/>
                <w:b/>
                <w:sz w:val="20"/>
                <w:szCs w:val="20"/>
              </w:rPr>
            </w:pPr>
          </w:p>
        </w:tc>
        <w:tc>
          <w:tcPr>
            <w:tcW w:w="851" w:type="dxa"/>
            <w:tcBorders>
              <w:top w:val="single" w:sz="4" w:space="0" w:color="auto"/>
              <w:left w:val="single" w:sz="4" w:space="0" w:color="auto"/>
              <w:bottom w:val="single" w:sz="4" w:space="0" w:color="auto"/>
            </w:tcBorders>
          </w:tcPr>
          <w:p w14:paraId="56453B5B" w14:textId="77777777" w:rsidR="00642CD6" w:rsidRPr="00935BAA" w:rsidRDefault="00642CD6" w:rsidP="00706FA9">
            <w:pPr>
              <w:rPr>
                <w:rFonts w:ascii="Arial" w:hAnsi="Arial" w:cs="Arial"/>
                <w:b/>
                <w:color w:val="98201C"/>
                <w:sz w:val="20"/>
                <w:szCs w:val="20"/>
              </w:rPr>
            </w:pPr>
          </w:p>
        </w:tc>
      </w:tr>
      <w:tr w:rsidR="00642CD6" w:rsidRPr="00935BAA" w14:paraId="52E802CD" w14:textId="77777777" w:rsidTr="005731B1">
        <w:trPr>
          <w:gridAfter w:val="1"/>
          <w:wAfter w:w="174" w:type="dxa"/>
        </w:trPr>
        <w:tc>
          <w:tcPr>
            <w:tcW w:w="6062" w:type="dxa"/>
            <w:gridSpan w:val="2"/>
            <w:tcBorders>
              <w:left w:val="nil"/>
              <w:bottom w:val="nil"/>
              <w:right w:val="nil"/>
            </w:tcBorders>
          </w:tcPr>
          <w:p w14:paraId="7FCC3071" w14:textId="739F5E10" w:rsidR="00642CD6" w:rsidRPr="0036500E" w:rsidRDefault="00642CD6" w:rsidP="00706FA9">
            <w:pPr>
              <w:rPr>
                <w:rFonts w:ascii="Arial" w:hAnsi="Arial" w:cs="Arial"/>
                <w:sz w:val="20"/>
                <w:szCs w:val="20"/>
              </w:rPr>
            </w:pPr>
          </w:p>
        </w:tc>
        <w:tc>
          <w:tcPr>
            <w:tcW w:w="773" w:type="dxa"/>
            <w:tcBorders>
              <w:left w:val="nil"/>
              <w:bottom w:val="nil"/>
              <w:right w:val="nil"/>
            </w:tcBorders>
          </w:tcPr>
          <w:p w14:paraId="576B5F2D" w14:textId="77777777" w:rsidR="00642CD6" w:rsidRPr="0036500E" w:rsidRDefault="00642CD6" w:rsidP="00706FA9">
            <w:pPr>
              <w:rPr>
                <w:rFonts w:ascii="Arial" w:hAnsi="Arial" w:cs="Arial"/>
                <w:sz w:val="20"/>
                <w:szCs w:val="20"/>
              </w:rPr>
            </w:pPr>
          </w:p>
        </w:tc>
        <w:tc>
          <w:tcPr>
            <w:tcW w:w="773" w:type="dxa"/>
            <w:tcBorders>
              <w:top w:val="nil"/>
              <w:left w:val="nil"/>
              <w:bottom w:val="nil"/>
              <w:right w:val="single" w:sz="4" w:space="0" w:color="auto"/>
            </w:tcBorders>
            <w:shd w:val="clear" w:color="auto" w:fill="auto"/>
          </w:tcPr>
          <w:p w14:paraId="4D2F3290" w14:textId="77777777" w:rsidR="00642CD6" w:rsidRPr="00935BAA" w:rsidRDefault="00642CD6" w:rsidP="00706FA9">
            <w:pPr>
              <w:rPr>
                <w:rFonts w:ascii="Arial" w:hAnsi="Arial" w:cs="Arial"/>
                <w:b/>
                <w:color w:val="98201C"/>
                <w:sz w:val="20"/>
                <w:szCs w:val="20"/>
              </w:rPr>
            </w:pPr>
          </w:p>
        </w:tc>
        <w:tc>
          <w:tcPr>
            <w:tcW w:w="6392" w:type="dxa"/>
            <w:gridSpan w:val="5"/>
            <w:vMerge w:val="restart"/>
            <w:tcBorders>
              <w:left w:val="single" w:sz="4" w:space="0" w:color="auto"/>
              <w:right w:val="single" w:sz="4" w:space="0" w:color="auto"/>
            </w:tcBorders>
          </w:tcPr>
          <w:p w14:paraId="02B7E85C" w14:textId="77777777" w:rsidR="00642CD6" w:rsidRDefault="00642CD6" w:rsidP="00CF1209">
            <w:pPr>
              <w:jc w:val="center"/>
              <w:rPr>
                <w:rFonts w:ascii="Arial" w:hAnsi="Arial" w:cs="Arial"/>
                <w:b/>
                <w:sz w:val="20"/>
                <w:szCs w:val="20"/>
              </w:rPr>
            </w:pPr>
            <w:r w:rsidRPr="00C74B95">
              <w:rPr>
                <w:rFonts w:ascii="Arial" w:hAnsi="Arial" w:cs="Arial"/>
                <w:b/>
                <w:sz w:val="20"/>
                <w:szCs w:val="20"/>
              </w:rPr>
              <w:t>(strike out</w:t>
            </w:r>
            <w:r>
              <w:rPr>
                <w:rFonts w:ascii="Arial" w:hAnsi="Arial" w:cs="Arial"/>
                <w:b/>
                <w:sz w:val="20"/>
                <w:szCs w:val="20"/>
              </w:rPr>
              <w:t>/amend boxes)</w:t>
            </w:r>
          </w:p>
          <w:p w14:paraId="6459C558" w14:textId="77777777" w:rsidR="00642CD6" w:rsidRDefault="00642CD6" w:rsidP="00CF1209">
            <w:pPr>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01248" behindDoc="0" locked="0" layoutInCell="1" allowOverlap="1" wp14:anchorId="124DE5A0" wp14:editId="516EE9EA">
                      <wp:simplePos x="0" y="0"/>
                      <wp:positionH relativeFrom="column">
                        <wp:posOffset>2992120</wp:posOffset>
                      </wp:positionH>
                      <wp:positionV relativeFrom="paragraph">
                        <wp:posOffset>73660</wp:posOffset>
                      </wp:positionV>
                      <wp:extent cx="546100" cy="1651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35.6pt;margin-top:5.8pt;width:43pt;height:1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700224" behindDoc="0" locked="0" layoutInCell="1" allowOverlap="1" wp14:anchorId="27109817" wp14:editId="42A77B47">
                      <wp:simplePos x="0" y="0"/>
                      <wp:positionH relativeFrom="column">
                        <wp:posOffset>2357120</wp:posOffset>
                      </wp:positionH>
                      <wp:positionV relativeFrom="paragraph">
                        <wp:posOffset>74295</wp:posOffset>
                      </wp:positionV>
                      <wp:extent cx="546100" cy="1651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85.6pt;margin-top:5.85pt;width:43pt;height:1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98176" behindDoc="0" locked="0" layoutInCell="1" allowOverlap="1" wp14:anchorId="2E31333A" wp14:editId="30870925">
                      <wp:simplePos x="0" y="0"/>
                      <wp:positionH relativeFrom="column">
                        <wp:posOffset>1747520</wp:posOffset>
                      </wp:positionH>
                      <wp:positionV relativeFrom="paragraph">
                        <wp:posOffset>88265</wp:posOffset>
                      </wp:positionV>
                      <wp:extent cx="546100" cy="1651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37.6pt;margin-top:6.95pt;width:43pt;height:1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99200" behindDoc="0" locked="0" layoutInCell="1" allowOverlap="1" wp14:anchorId="47769873" wp14:editId="2BC33C9C">
                      <wp:simplePos x="0" y="0"/>
                      <wp:positionH relativeFrom="column">
                        <wp:posOffset>1125220</wp:posOffset>
                      </wp:positionH>
                      <wp:positionV relativeFrom="paragraph">
                        <wp:posOffset>74930</wp:posOffset>
                      </wp:positionV>
                      <wp:extent cx="546100" cy="1651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88.6pt;margin-top:5.9pt;width:43pt;height:1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" filled="f" strokecolor="black [3213]" strokeweight="1pt"/>
                  </w:pict>
                </mc:Fallback>
              </mc:AlternateContent>
            </w:r>
          </w:p>
          <w:p w14:paraId="62F4BC73" w14:textId="77777777" w:rsidR="00642CD6" w:rsidRDefault="00642CD6" w:rsidP="00CF1209">
            <w:pPr>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10464" behindDoc="0" locked="0" layoutInCell="1" allowOverlap="1" wp14:anchorId="7BF8F56D" wp14:editId="18EC3EC0">
                      <wp:simplePos x="0" y="0"/>
                      <wp:positionH relativeFrom="column">
                        <wp:posOffset>3665220</wp:posOffset>
                      </wp:positionH>
                      <wp:positionV relativeFrom="paragraph">
                        <wp:posOffset>59690</wp:posOffset>
                      </wp:positionV>
                      <wp:extent cx="228600" cy="546100"/>
                      <wp:effectExtent l="0" t="0" r="19050" b="25400"/>
                      <wp:wrapNone/>
                      <wp:docPr id="18" name="Rectangle 18"/>
                      <wp:cNvGraphicFramePr/>
                      <a:graphic xmlns:a="http://schemas.openxmlformats.org/drawingml/2006/main">
                        <a:graphicData uri="http://schemas.microsoft.com/office/word/2010/wordprocessingShape">
                          <wps:wsp>
                            <wps:cNvSpPr/>
                            <wps:spPr>
                              <a:xfrm>
                                <a:off x="0" y="0"/>
                                <a:ext cx="228600" cy="54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88.6pt;margin-top:4.7pt;width:18pt;height:4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" filled="f" strokecolor="black [3213]" strokeweight="1pt"/>
                  </w:pict>
                </mc:Fallback>
              </mc:AlternateContent>
            </w:r>
          </w:p>
          <w:p w14:paraId="61EE85CE" w14:textId="77777777" w:rsidR="00642CD6" w:rsidRDefault="00642CD6" w:rsidP="00CF1209">
            <w:pPr>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05344" behindDoc="0" locked="0" layoutInCell="1" allowOverlap="1" wp14:anchorId="3A3011CF" wp14:editId="612805AB">
                      <wp:simplePos x="0" y="0"/>
                      <wp:positionH relativeFrom="column">
                        <wp:posOffset>2992120</wp:posOffset>
                      </wp:positionH>
                      <wp:positionV relativeFrom="paragraph">
                        <wp:posOffset>5715</wp:posOffset>
                      </wp:positionV>
                      <wp:extent cx="546100" cy="1651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35.6pt;margin-top:.45pt;width:43pt;height:1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702272" behindDoc="0" locked="0" layoutInCell="1" allowOverlap="1" wp14:anchorId="576E584C" wp14:editId="3F3E3A05">
                      <wp:simplePos x="0" y="0"/>
                      <wp:positionH relativeFrom="column">
                        <wp:posOffset>2357120</wp:posOffset>
                      </wp:positionH>
                      <wp:positionV relativeFrom="paragraph">
                        <wp:posOffset>7620</wp:posOffset>
                      </wp:positionV>
                      <wp:extent cx="546100" cy="1651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85.6pt;margin-top:.6pt;width:43pt;height:1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" filled="f" strokecolor="black [3213]" strokeweight="1pt"/>
                  </w:pict>
                </mc:Fallback>
              </mc:AlternateContent>
            </w:r>
            <w:r>
              <w:rPr>
                <w:rFonts w:ascii="Arial" w:hAnsi="Arial" w:cs="Arial"/>
                <w:sz w:val="20"/>
                <w:szCs w:val="20"/>
              </w:rPr>
              <w:t>TREAD WEAR</w:t>
            </w:r>
          </w:p>
          <w:p w14:paraId="16901D9C" w14:textId="77777777" w:rsidR="00642CD6" w:rsidRDefault="00642CD6" w:rsidP="00CF1209">
            <w:pPr>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06368" behindDoc="0" locked="0" layoutInCell="1" allowOverlap="1" wp14:anchorId="5144A68F" wp14:editId="51B6A67F">
                      <wp:simplePos x="0" y="0"/>
                      <wp:positionH relativeFrom="column">
                        <wp:posOffset>2992120</wp:posOffset>
                      </wp:positionH>
                      <wp:positionV relativeFrom="paragraph">
                        <wp:posOffset>100330</wp:posOffset>
                      </wp:positionV>
                      <wp:extent cx="546100" cy="1651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35.6pt;margin-top:7.9pt;width:43pt;height: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703296" behindDoc="0" locked="0" layoutInCell="1" allowOverlap="1" wp14:anchorId="671E3B37" wp14:editId="0DD28819">
                      <wp:simplePos x="0" y="0"/>
                      <wp:positionH relativeFrom="column">
                        <wp:posOffset>2357120</wp:posOffset>
                      </wp:positionH>
                      <wp:positionV relativeFrom="paragraph">
                        <wp:posOffset>102235</wp:posOffset>
                      </wp:positionV>
                      <wp:extent cx="546100" cy="1651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85.6pt;margin-top:8.05pt;width:43pt;height:1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" filled="f" strokecolor="black [3213]" strokeweight="1pt"/>
                  </w:pict>
                </mc:Fallback>
              </mc:AlternateContent>
            </w:r>
            <w:r>
              <w:rPr>
                <w:rFonts w:ascii="Arial" w:hAnsi="Arial" w:cs="Arial"/>
                <w:sz w:val="20"/>
                <w:szCs w:val="20"/>
              </w:rPr>
              <w:t>(State depth in mm)</w:t>
            </w:r>
            <w:r>
              <w:rPr>
                <w:rFonts w:ascii="Arial" w:hAnsi="Arial" w:cs="Arial"/>
                <w:b/>
                <w:noProof/>
                <w:sz w:val="20"/>
                <w:szCs w:val="20"/>
                <w:lang w:eastAsia="en-GB"/>
              </w:rPr>
              <w:t xml:space="preserve"> </w:t>
            </w:r>
          </w:p>
          <w:p w14:paraId="55846372" w14:textId="31CCA11F" w:rsidR="00642CD6" w:rsidRPr="00935BAA" w:rsidRDefault="00642CD6" w:rsidP="00706FA9">
            <w:pPr>
              <w:rPr>
                <w:rFonts w:ascii="Arial" w:hAnsi="Arial" w:cs="Arial"/>
                <w:b/>
                <w:color w:val="98201C"/>
                <w:sz w:val="20"/>
                <w:szCs w:val="20"/>
              </w:rPr>
            </w:pPr>
            <w:r>
              <w:rPr>
                <w:rFonts w:ascii="Arial" w:hAnsi="Arial" w:cs="Arial"/>
                <w:b/>
                <w:noProof/>
                <w:sz w:val="20"/>
                <w:szCs w:val="20"/>
                <w:lang w:eastAsia="en-GB"/>
              </w:rPr>
              <mc:AlternateContent>
                <mc:Choice Requires="wps">
                  <w:drawing>
                    <wp:anchor distT="0" distB="0" distL="114300" distR="114300" simplePos="0" relativeHeight="251707392" behindDoc="0" locked="0" layoutInCell="1" allowOverlap="1" wp14:anchorId="60BBD5C3" wp14:editId="210479E6">
                      <wp:simplePos x="0" y="0"/>
                      <wp:positionH relativeFrom="column">
                        <wp:posOffset>2992120</wp:posOffset>
                      </wp:positionH>
                      <wp:positionV relativeFrom="paragraph">
                        <wp:posOffset>244475</wp:posOffset>
                      </wp:positionV>
                      <wp:extent cx="546100" cy="1651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35.6pt;margin-top:19.25pt;width:43pt;height:1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704320" behindDoc="0" locked="0" layoutInCell="1" allowOverlap="1" wp14:anchorId="43C54126" wp14:editId="01612B6C">
                      <wp:simplePos x="0" y="0"/>
                      <wp:positionH relativeFrom="column">
                        <wp:posOffset>2369820</wp:posOffset>
                      </wp:positionH>
                      <wp:positionV relativeFrom="paragraph">
                        <wp:posOffset>247650</wp:posOffset>
                      </wp:positionV>
                      <wp:extent cx="546100" cy="1651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86.6pt;margin-top:19.5pt;width:43pt;height:1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708416" behindDoc="0" locked="0" layoutInCell="1" allowOverlap="1" wp14:anchorId="07CB6ED5" wp14:editId="22679562">
                      <wp:simplePos x="0" y="0"/>
                      <wp:positionH relativeFrom="column">
                        <wp:posOffset>1747520</wp:posOffset>
                      </wp:positionH>
                      <wp:positionV relativeFrom="paragraph">
                        <wp:posOffset>246380</wp:posOffset>
                      </wp:positionV>
                      <wp:extent cx="546100" cy="1651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37.6pt;margin-top:19.4pt;width:43pt;height:1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709440" behindDoc="0" locked="0" layoutInCell="1" allowOverlap="1" wp14:anchorId="7ADA91D3" wp14:editId="2E193D35">
                      <wp:simplePos x="0" y="0"/>
                      <wp:positionH relativeFrom="column">
                        <wp:posOffset>1112520</wp:posOffset>
                      </wp:positionH>
                      <wp:positionV relativeFrom="paragraph">
                        <wp:posOffset>258445</wp:posOffset>
                      </wp:positionV>
                      <wp:extent cx="546100" cy="1651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87.6pt;margin-top:20.35pt;width:43pt;height:1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" filled="f" strokecolor="black [3213]" strokeweight="1pt"/>
                  </w:pict>
                </mc:Fallback>
              </mc:AlternateContent>
            </w:r>
          </w:p>
        </w:tc>
      </w:tr>
      <w:tr w:rsidR="00642CD6" w:rsidRPr="00935BAA" w14:paraId="1E51D06D" w14:textId="77777777" w:rsidTr="005731B1">
        <w:trPr>
          <w:gridAfter w:val="1"/>
          <w:wAfter w:w="174" w:type="dxa"/>
        </w:trPr>
        <w:tc>
          <w:tcPr>
            <w:tcW w:w="6062" w:type="dxa"/>
            <w:gridSpan w:val="2"/>
            <w:tcBorders>
              <w:top w:val="nil"/>
              <w:left w:val="nil"/>
              <w:right w:val="nil"/>
            </w:tcBorders>
          </w:tcPr>
          <w:p w14:paraId="49344F84" w14:textId="43E88978" w:rsidR="00642CD6" w:rsidRPr="0036500E" w:rsidRDefault="00642CD6" w:rsidP="00706FA9">
            <w:pPr>
              <w:rPr>
                <w:rFonts w:ascii="Arial" w:hAnsi="Arial" w:cs="Arial"/>
                <w:sz w:val="20"/>
                <w:szCs w:val="20"/>
              </w:rPr>
            </w:pPr>
          </w:p>
        </w:tc>
        <w:tc>
          <w:tcPr>
            <w:tcW w:w="773" w:type="dxa"/>
            <w:tcBorders>
              <w:top w:val="nil"/>
              <w:left w:val="nil"/>
              <w:right w:val="nil"/>
            </w:tcBorders>
          </w:tcPr>
          <w:p w14:paraId="76DB5B4F" w14:textId="77777777" w:rsidR="00642CD6" w:rsidRPr="0036500E" w:rsidRDefault="00642CD6" w:rsidP="00706FA9">
            <w:pPr>
              <w:rPr>
                <w:rFonts w:ascii="Arial" w:hAnsi="Arial" w:cs="Arial"/>
                <w:sz w:val="20"/>
                <w:szCs w:val="20"/>
              </w:rPr>
            </w:pPr>
          </w:p>
        </w:tc>
        <w:tc>
          <w:tcPr>
            <w:tcW w:w="773" w:type="dxa"/>
            <w:tcBorders>
              <w:top w:val="nil"/>
              <w:left w:val="nil"/>
              <w:bottom w:val="nil"/>
              <w:right w:val="single" w:sz="4" w:space="0" w:color="auto"/>
            </w:tcBorders>
            <w:shd w:val="clear" w:color="auto" w:fill="auto"/>
          </w:tcPr>
          <w:p w14:paraId="584AD62A" w14:textId="77777777" w:rsidR="00642CD6" w:rsidRPr="00935BAA" w:rsidRDefault="00642CD6" w:rsidP="00706FA9">
            <w:pPr>
              <w:rPr>
                <w:rFonts w:ascii="Arial" w:hAnsi="Arial" w:cs="Arial"/>
                <w:b/>
                <w:color w:val="98201C"/>
                <w:sz w:val="20"/>
                <w:szCs w:val="20"/>
              </w:rPr>
            </w:pPr>
          </w:p>
        </w:tc>
        <w:tc>
          <w:tcPr>
            <w:tcW w:w="6392" w:type="dxa"/>
            <w:gridSpan w:val="5"/>
            <w:vMerge/>
            <w:tcBorders>
              <w:left w:val="single" w:sz="4" w:space="0" w:color="auto"/>
              <w:right w:val="single" w:sz="4" w:space="0" w:color="auto"/>
            </w:tcBorders>
          </w:tcPr>
          <w:p w14:paraId="08F79D14" w14:textId="77777777" w:rsidR="00642CD6" w:rsidRPr="00935BAA" w:rsidRDefault="00642CD6" w:rsidP="00706FA9">
            <w:pPr>
              <w:rPr>
                <w:rFonts w:ascii="Arial" w:hAnsi="Arial" w:cs="Arial"/>
                <w:b/>
                <w:color w:val="98201C"/>
                <w:sz w:val="20"/>
                <w:szCs w:val="20"/>
              </w:rPr>
            </w:pPr>
          </w:p>
        </w:tc>
      </w:tr>
      <w:tr w:rsidR="00642CD6" w:rsidRPr="00935BAA" w14:paraId="2E8F9B89" w14:textId="77777777" w:rsidTr="00642CD6">
        <w:trPr>
          <w:gridAfter w:val="1"/>
          <w:wAfter w:w="174" w:type="dxa"/>
          <w:trHeight w:val="1487"/>
        </w:trPr>
        <w:tc>
          <w:tcPr>
            <w:tcW w:w="6062" w:type="dxa"/>
            <w:gridSpan w:val="2"/>
            <w:shd w:val="clear" w:color="auto" w:fill="98351C"/>
          </w:tcPr>
          <w:p w14:paraId="2E70C84D" w14:textId="726E5CB8" w:rsidR="00642CD6" w:rsidRPr="00615110" w:rsidRDefault="00642CD6" w:rsidP="00706FA9">
            <w:pPr>
              <w:rPr>
                <w:rFonts w:ascii="Arial" w:hAnsi="Arial" w:cs="Arial"/>
                <w:b/>
                <w:color w:val="FFFFFF" w:themeColor="background1"/>
                <w:sz w:val="20"/>
                <w:szCs w:val="20"/>
              </w:rPr>
            </w:pPr>
            <w:r>
              <w:rPr>
                <w:rFonts w:ascii="Arial" w:hAnsi="Arial" w:cs="Arial"/>
                <w:b/>
                <w:color w:val="FFFFFF" w:themeColor="background1"/>
                <w:sz w:val="20"/>
                <w:szCs w:val="20"/>
              </w:rPr>
              <w:t>STEERING – DRAWBAR TRAILERS</w:t>
            </w:r>
          </w:p>
        </w:tc>
        <w:tc>
          <w:tcPr>
            <w:tcW w:w="773" w:type="dxa"/>
            <w:tcBorders>
              <w:right w:val="single" w:sz="4" w:space="0" w:color="auto"/>
            </w:tcBorders>
            <w:shd w:val="clear" w:color="auto" w:fill="98351C"/>
          </w:tcPr>
          <w:p w14:paraId="37C10EA9" w14:textId="0EE8026C" w:rsidR="00642CD6" w:rsidRPr="00615110" w:rsidRDefault="00642CD6" w:rsidP="00706FA9">
            <w:pPr>
              <w:rPr>
                <w:rFonts w:ascii="Arial" w:hAnsi="Arial" w:cs="Arial"/>
                <w:b/>
                <w:sz w:val="20"/>
                <w:szCs w:val="20"/>
              </w:rPr>
            </w:pPr>
            <w:r w:rsidRPr="00615110">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045C3753" w14:textId="77777777" w:rsidR="00642CD6" w:rsidRPr="00935BAA" w:rsidRDefault="00642CD6" w:rsidP="00706FA9">
            <w:pPr>
              <w:rPr>
                <w:rFonts w:ascii="Arial" w:hAnsi="Arial" w:cs="Arial"/>
                <w:b/>
                <w:color w:val="98201C"/>
                <w:sz w:val="20"/>
                <w:szCs w:val="20"/>
              </w:rPr>
            </w:pPr>
          </w:p>
        </w:tc>
        <w:tc>
          <w:tcPr>
            <w:tcW w:w="6392" w:type="dxa"/>
            <w:gridSpan w:val="5"/>
            <w:vMerge/>
            <w:tcBorders>
              <w:left w:val="single" w:sz="4" w:space="0" w:color="auto"/>
              <w:bottom w:val="single" w:sz="4" w:space="0" w:color="auto"/>
              <w:right w:val="single" w:sz="4" w:space="0" w:color="auto"/>
            </w:tcBorders>
            <w:shd w:val="clear" w:color="auto" w:fill="auto"/>
          </w:tcPr>
          <w:p w14:paraId="37F0DE5E" w14:textId="125B381D" w:rsidR="00642CD6" w:rsidRPr="009F5C89" w:rsidRDefault="00642CD6" w:rsidP="00706FA9">
            <w:pPr>
              <w:rPr>
                <w:rFonts w:ascii="Arial" w:hAnsi="Arial" w:cs="Arial"/>
                <w:sz w:val="20"/>
                <w:szCs w:val="20"/>
              </w:rPr>
            </w:pPr>
          </w:p>
        </w:tc>
      </w:tr>
      <w:tr w:rsidR="00642CD6" w:rsidRPr="00935BAA" w14:paraId="5F8C19CD" w14:textId="77777777" w:rsidTr="00C043CD">
        <w:trPr>
          <w:gridAfter w:val="1"/>
          <w:wAfter w:w="174" w:type="dxa"/>
        </w:trPr>
        <w:tc>
          <w:tcPr>
            <w:tcW w:w="6062" w:type="dxa"/>
            <w:gridSpan w:val="2"/>
          </w:tcPr>
          <w:p w14:paraId="7E26C961" w14:textId="5524F6D7" w:rsidR="00642CD6" w:rsidRPr="0036500E" w:rsidRDefault="00642CD6" w:rsidP="00706FA9">
            <w:pPr>
              <w:rPr>
                <w:rFonts w:ascii="Arial" w:hAnsi="Arial" w:cs="Arial"/>
                <w:sz w:val="20"/>
                <w:szCs w:val="20"/>
              </w:rPr>
            </w:pPr>
            <w:r>
              <w:rPr>
                <w:rFonts w:ascii="Arial" w:hAnsi="Arial" w:cs="Arial"/>
                <w:sz w:val="20"/>
                <w:szCs w:val="20"/>
              </w:rPr>
              <w:t>Stub axles and wheel bearings – wear-security-condition-adjustment</w:t>
            </w:r>
          </w:p>
        </w:tc>
        <w:tc>
          <w:tcPr>
            <w:tcW w:w="773" w:type="dxa"/>
            <w:tcBorders>
              <w:right w:val="single" w:sz="4" w:space="0" w:color="auto"/>
            </w:tcBorders>
          </w:tcPr>
          <w:p w14:paraId="31088A78" w14:textId="77777777" w:rsidR="00642CD6" w:rsidRPr="0036500E" w:rsidRDefault="00642CD6"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2FB4FDBA" w14:textId="77777777" w:rsidR="00642CD6" w:rsidRPr="00935BAA" w:rsidRDefault="00642CD6" w:rsidP="00706FA9">
            <w:pPr>
              <w:rPr>
                <w:rFonts w:ascii="Arial" w:hAnsi="Arial" w:cs="Arial"/>
                <w:b/>
                <w:color w:val="98201C"/>
                <w:sz w:val="20"/>
                <w:szCs w:val="20"/>
              </w:rPr>
            </w:pPr>
          </w:p>
        </w:tc>
        <w:tc>
          <w:tcPr>
            <w:tcW w:w="5541" w:type="dxa"/>
            <w:gridSpan w:val="4"/>
            <w:tcBorders>
              <w:top w:val="single" w:sz="4" w:space="0" w:color="auto"/>
              <w:left w:val="nil"/>
              <w:bottom w:val="nil"/>
              <w:right w:val="nil"/>
            </w:tcBorders>
          </w:tcPr>
          <w:p w14:paraId="4D76A422" w14:textId="7F782CE2" w:rsidR="00642CD6" w:rsidRDefault="00642CD6" w:rsidP="00706FA9">
            <w:pPr>
              <w:rPr>
                <w:rFonts w:ascii="Arial" w:hAnsi="Arial" w:cs="Arial"/>
                <w:sz w:val="20"/>
                <w:szCs w:val="20"/>
              </w:rPr>
            </w:pPr>
          </w:p>
        </w:tc>
        <w:tc>
          <w:tcPr>
            <w:tcW w:w="851" w:type="dxa"/>
            <w:tcBorders>
              <w:top w:val="single" w:sz="4" w:space="0" w:color="auto"/>
              <w:left w:val="nil"/>
              <w:bottom w:val="nil"/>
              <w:right w:val="nil"/>
            </w:tcBorders>
          </w:tcPr>
          <w:p w14:paraId="5B8384D7" w14:textId="77777777" w:rsidR="00642CD6" w:rsidRPr="00935BAA" w:rsidRDefault="00642CD6" w:rsidP="00706FA9">
            <w:pPr>
              <w:rPr>
                <w:rFonts w:ascii="Arial" w:hAnsi="Arial" w:cs="Arial"/>
                <w:b/>
                <w:color w:val="98201C"/>
                <w:sz w:val="20"/>
                <w:szCs w:val="20"/>
              </w:rPr>
            </w:pPr>
          </w:p>
        </w:tc>
      </w:tr>
      <w:tr w:rsidR="00642CD6" w:rsidRPr="00935BAA" w14:paraId="2268F268" w14:textId="77777777" w:rsidTr="00642CD6">
        <w:trPr>
          <w:gridAfter w:val="1"/>
          <w:wAfter w:w="174" w:type="dxa"/>
        </w:trPr>
        <w:tc>
          <w:tcPr>
            <w:tcW w:w="6062" w:type="dxa"/>
            <w:gridSpan w:val="2"/>
            <w:tcBorders>
              <w:bottom w:val="single" w:sz="4" w:space="0" w:color="auto"/>
            </w:tcBorders>
          </w:tcPr>
          <w:p w14:paraId="1C8925D0" w14:textId="057135B1" w:rsidR="00642CD6" w:rsidRPr="0036500E" w:rsidRDefault="00642CD6" w:rsidP="00706FA9">
            <w:pPr>
              <w:rPr>
                <w:rFonts w:ascii="Arial" w:hAnsi="Arial" w:cs="Arial"/>
                <w:sz w:val="20"/>
                <w:szCs w:val="20"/>
              </w:rPr>
            </w:pPr>
            <w:r>
              <w:rPr>
                <w:rFonts w:ascii="Arial" w:hAnsi="Arial" w:cs="Arial"/>
                <w:sz w:val="20"/>
                <w:szCs w:val="20"/>
              </w:rPr>
              <w:t>Steering mechanisms – wear-security-condition-operation-leaks</w:t>
            </w:r>
          </w:p>
        </w:tc>
        <w:tc>
          <w:tcPr>
            <w:tcW w:w="773" w:type="dxa"/>
            <w:tcBorders>
              <w:bottom w:val="single" w:sz="4" w:space="0" w:color="auto"/>
              <w:right w:val="single" w:sz="4" w:space="0" w:color="auto"/>
            </w:tcBorders>
          </w:tcPr>
          <w:p w14:paraId="547C58E1" w14:textId="77777777" w:rsidR="00642CD6" w:rsidRPr="0036500E" w:rsidRDefault="00642CD6"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416A920B" w14:textId="77777777" w:rsidR="00642CD6" w:rsidRPr="00935BAA" w:rsidRDefault="00642CD6" w:rsidP="00706FA9">
            <w:pPr>
              <w:rPr>
                <w:rFonts w:ascii="Arial" w:hAnsi="Arial" w:cs="Arial"/>
                <w:b/>
                <w:color w:val="98201C"/>
                <w:sz w:val="20"/>
                <w:szCs w:val="20"/>
              </w:rPr>
            </w:pPr>
          </w:p>
        </w:tc>
        <w:tc>
          <w:tcPr>
            <w:tcW w:w="5541" w:type="dxa"/>
            <w:gridSpan w:val="4"/>
            <w:tcBorders>
              <w:top w:val="nil"/>
              <w:left w:val="nil"/>
              <w:bottom w:val="nil"/>
              <w:right w:val="nil"/>
            </w:tcBorders>
          </w:tcPr>
          <w:p w14:paraId="307195D3" w14:textId="405ED1B0" w:rsidR="00642CD6" w:rsidRDefault="00642CD6" w:rsidP="00706FA9">
            <w:pPr>
              <w:rPr>
                <w:rFonts w:ascii="Arial" w:hAnsi="Arial" w:cs="Arial"/>
                <w:sz w:val="20"/>
                <w:szCs w:val="20"/>
              </w:rPr>
            </w:pPr>
          </w:p>
        </w:tc>
        <w:tc>
          <w:tcPr>
            <w:tcW w:w="851" w:type="dxa"/>
            <w:tcBorders>
              <w:top w:val="nil"/>
              <w:left w:val="nil"/>
              <w:bottom w:val="nil"/>
              <w:right w:val="nil"/>
            </w:tcBorders>
          </w:tcPr>
          <w:p w14:paraId="108D93BA" w14:textId="77777777" w:rsidR="00642CD6" w:rsidRPr="00935BAA" w:rsidRDefault="00642CD6" w:rsidP="00706FA9">
            <w:pPr>
              <w:rPr>
                <w:rFonts w:ascii="Arial" w:hAnsi="Arial" w:cs="Arial"/>
                <w:b/>
                <w:color w:val="98201C"/>
                <w:sz w:val="20"/>
                <w:szCs w:val="20"/>
              </w:rPr>
            </w:pPr>
          </w:p>
        </w:tc>
      </w:tr>
      <w:tr w:rsidR="00642CD6" w:rsidRPr="00935BAA" w14:paraId="262D5996" w14:textId="77777777" w:rsidTr="00642CD6">
        <w:trPr>
          <w:gridAfter w:val="1"/>
          <w:wAfter w:w="174" w:type="dxa"/>
        </w:trPr>
        <w:tc>
          <w:tcPr>
            <w:tcW w:w="6062" w:type="dxa"/>
            <w:gridSpan w:val="2"/>
            <w:tcBorders>
              <w:left w:val="single" w:sz="4" w:space="0" w:color="auto"/>
              <w:bottom w:val="single" w:sz="4" w:space="0" w:color="auto"/>
              <w:right w:val="single" w:sz="4" w:space="0" w:color="auto"/>
            </w:tcBorders>
          </w:tcPr>
          <w:p w14:paraId="404AC3FE" w14:textId="3BBE55DD" w:rsidR="00642CD6" w:rsidRPr="0036500E" w:rsidRDefault="00642CD6" w:rsidP="00706FA9">
            <w:pPr>
              <w:rPr>
                <w:rFonts w:ascii="Arial" w:hAnsi="Arial" w:cs="Arial"/>
                <w:sz w:val="20"/>
                <w:szCs w:val="20"/>
              </w:rPr>
            </w:pPr>
            <w:r>
              <w:rPr>
                <w:rFonts w:ascii="Arial" w:hAnsi="Arial" w:cs="Arial"/>
                <w:sz w:val="20"/>
                <w:szCs w:val="20"/>
              </w:rPr>
              <w:t>Turntable</w:t>
            </w:r>
          </w:p>
        </w:tc>
        <w:tc>
          <w:tcPr>
            <w:tcW w:w="773" w:type="dxa"/>
            <w:tcBorders>
              <w:left w:val="single" w:sz="4" w:space="0" w:color="auto"/>
              <w:bottom w:val="single" w:sz="4" w:space="0" w:color="auto"/>
              <w:right w:val="single" w:sz="4" w:space="0" w:color="auto"/>
            </w:tcBorders>
          </w:tcPr>
          <w:p w14:paraId="0F4DC7DC" w14:textId="77777777" w:rsidR="00642CD6" w:rsidRPr="0036500E" w:rsidRDefault="00642CD6"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35F8FB92" w14:textId="77777777" w:rsidR="00642CD6" w:rsidRPr="00935BAA" w:rsidRDefault="00642CD6" w:rsidP="00706FA9">
            <w:pPr>
              <w:rPr>
                <w:rFonts w:ascii="Arial" w:hAnsi="Arial" w:cs="Arial"/>
                <w:b/>
                <w:color w:val="98201C"/>
                <w:sz w:val="20"/>
                <w:szCs w:val="20"/>
              </w:rPr>
            </w:pPr>
          </w:p>
        </w:tc>
        <w:tc>
          <w:tcPr>
            <w:tcW w:w="5541" w:type="dxa"/>
            <w:gridSpan w:val="4"/>
            <w:tcBorders>
              <w:top w:val="nil"/>
              <w:left w:val="nil"/>
              <w:bottom w:val="nil"/>
              <w:right w:val="nil"/>
            </w:tcBorders>
            <w:shd w:val="clear" w:color="auto" w:fill="auto"/>
          </w:tcPr>
          <w:p w14:paraId="2BD7CFCE" w14:textId="4812B3CF" w:rsidR="00642CD6" w:rsidRPr="00C043CD" w:rsidRDefault="00642CD6" w:rsidP="00C043CD">
            <w:pPr>
              <w:rPr>
                <w:rFonts w:ascii="Arial" w:hAnsi="Arial" w:cs="Arial"/>
                <w:b/>
                <w:color w:val="FFFFFF" w:themeColor="background1"/>
                <w:sz w:val="20"/>
                <w:szCs w:val="20"/>
              </w:rPr>
            </w:pPr>
          </w:p>
        </w:tc>
        <w:tc>
          <w:tcPr>
            <w:tcW w:w="851" w:type="dxa"/>
            <w:tcBorders>
              <w:top w:val="nil"/>
              <w:left w:val="nil"/>
              <w:bottom w:val="nil"/>
              <w:right w:val="nil"/>
            </w:tcBorders>
            <w:shd w:val="clear" w:color="auto" w:fill="auto"/>
          </w:tcPr>
          <w:p w14:paraId="114BDB6B" w14:textId="2F8CCFF5" w:rsidR="00642CD6" w:rsidRPr="00C043CD" w:rsidRDefault="00642CD6" w:rsidP="00706FA9">
            <w:pPr>
              <w:rPr>
                <w:rFonts w:ascii="Arial" w:hAnsi="Arial" w:cs="Arial"/>
                <w:b/>
                <w:color w:val="FFFFFF" w:themeColor="background1"/>
                <w:sz w:val="20"/>
                <w:szCs w:val="20"/>
              </w:rPr>
            </w:pPr>
          </w:p>
        </w:tc>
      </w:tr>
      <w:tr w:rsidR="00642CD6" w:rsidRPr="00935BAA" w14:paraId="523C9C7F" w14:textId="77777777" w:rsidTr="00642CD6">
        <w:trPr>
          <w:gridAfter w:val="1"/>
          <w:wAfter w:w="174" w:type="dxa"/>
        </w:trPr>
        <w:tc>
          <w:tcPr>
            <w:tcW w:w="6062" w:type="dxa"/>
            <w:gridSpan w:val="2"/>
            <w:tcBorders>
              <w:top w:val="single" w:sz="4" w:space="0" w:color="auto"/>
              <w:left w:val="single" w:sz="4" w:space="0" w:color="auto"/>
              <w:bottom w:val="single" w:sz="4" w:space="0" w:color="auto"/>
              <w:right w:val="single" w:sz="4" w:space="0" w:color="auto"/>
            </w:tcBorders>
          </w:tcPr>
          <w:p w14:paraId="1E1B5149" w14:textId="26DA65E2" w:rsidR="00642CD6" w:rsidRPr="0036500E" w:rsidRDefault="00642CD6" w:rsidP="00706FA9">
            <w:pPr>
              <w:rPr>
                <w:rFonts w:ascii="Arial" w:hAnsi="Arial" w:cs="Arial"/>
                <w:sz w:val="20"/>
                <w:szCs w:val="20"/>
              </w:rPr>
            </w:pPr>
            <w:r>
              <w:rPr>
                <w:rFonts w:ascii="Arial" w:hAnsi="Arial" w:cs="Arial"/>
                <w:sz w:val="20"/>
                <w:szCs w:val="20"/>
              </w:rPr>
              <w:t>Steering alignment</w:t>
            </w:r>
          </w:p>
        </w:tc>
        <w:tc>
          <w:tcPr>
            <w:tcW w:w="773" w:type="dxa"/>
            <w:tcBorders>
              <w:top w:val="single" w:sz="4" w:space="0" w:color="auto"/>
              <w:left w:val="single" w:sz="4" w:space="0" w:color="auto"/>
              <w:bottom w:val="single" w:sz="4" w:space="0" w:color="auto"/>
              <w:right w:val="single" w:sz="4" w:space="0" w:color="auto"/>
            </w:tcBorders>
          </w:tcPr>
          <w:p w14:paraId="190A2A19" w14:textId="77777777" w:rsidR="00642CD6" w:rsidRPr="0036500E" w:rsidRDefault="00642CD6"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35FDCCFC" w14:textId="77777777" w:rsidR="00642CD6" w:rsidRPr="00935BAA" w:rsidRDefault="00642CD6" w:rsidP="00706FA9">
            <w:pPr>
              <w:rPr>
                <w:rFonts w:ascii="Arial" w:hAnsi="Arial" w:cs="Arial"/>
                <w:b/>
                <w:color w:val="98201C"/>
                <w:sz w:val="20"/>
                <w:szCs w:val="20"/>
              </w:rPr>
            </w:pPr>
          </w:p>
        </w:tc>
        <w:tc>
          <w:tcPr>
            <w:tcW w:w="2565" w:type="dxa"/>
            <w:gridSpan w:val="2"/>
            <w:tcBorders>
              <w:top w:val="nil"/>
              <w:left w:val="nil"/>
              <w:bottom w:val="nil"/>
              <w:right w:val="nil"/>
            </w:tcBorders>
            <w:shd w:val="clear" w:color="auto" w:fill="auto"/>
          </w:tcPr>
          <w:p w14:paraId="48DA4173" w14:textId="35B0F391" w:rsidR="00642CD6" w:rsidRDefault="00642CD6" w:rsidP="00706FA9">
            <w:pPr>
              <w:rPr>
                <w:rFonts w:ascii="Arial" w:hAnsi="Arial" w:cs="Arial"/>
                <w:sz w:val="20"/>
                <w:szCs w:val="20"/>
              </w:rPr>
            </w:pPr>
          </w:p>
        </w:tc>
        <w:tc>
          <w:tcPr>
            <w:tcW w:w="1559" w:type="dxa"/>
            <w:tcBorders>
              <w:top w:val="nil"/>
              <w:left w:val="nil"/>
              <w:bottom w:val="nil"/>
              <w:right w:val="nil"/>
            </w:tcBorders>
            <w:shd w:val="clear" w:color="auto" w:fill="auto"/>
          </w:tcPr>
          <w:p w14:paraId="780DBD67" w14:textId="77777777" w:rsidR="00642CD6" w:rsidRDefault="00642CD6" w:rsidP="00706FA9">
            <w:pPr>
              <w:rPr>
                <w:rFonts w:ascii="Arial" w:hAnsi="Arial" w:cs="Arial"/>
                <w:sz w:val="20"/>
                <w:szCs w:val="20"/>
              </w:rPr>
            </w:pPr>
          </w:p>
        </w:tc>
        <w:tc>
          <w:tcPr>
            <w:tcW w:w="1417" w:type="dxa"/>
            <w:tcBorders>
              <w:top w:val="nil"/>
              <w:left w:val="nil"/>
              <w:bottom w:val="nil"/>
              <w:right w:val="nil"/>
            </w:tcBorders>
            <w:shd w:val="clear" w:color="auto" w:fill="auto"/>
          </w:tcPr>
          <w:p w14:paraId="64ADB975" w14:textId="1DC8CF1D" w:rsidR="00642CD6" w:rsidRDefault="00642CD6" w:rsidP="00706FA9">
            <w:pPr>
              <w:rPr>
                <w:rFonts w:ascii="Arial" w:hAnsi="Arial" w:cs="Arial"/>
                <w:sz w:val="20"/>
                <w:szCs w:val="20"/>
              </w:rPr>
            </w:pPr>
          </w:p>
        </w:tc>
        <w:tc>
          <w:tcPr>
            <w:tcW w:w="851" w:type="dxa"/>
            <w:tcBorders>
              <w:top w:val="nil"/>
              <w:left w:val="nil"/>
              <w:bottom w:val="nil"/>
              <w:right w:val="nil"/>
            </w:tcBorders>
            <w:shd w:val="clear" w:color="auto" w:fill="auto"/>
          </w:tcPr>
          <w:p w14:paraId="77B0BC81" w14:textId="77777777" w:rsidR="00642CD6" w:rsidRPr="00935BAA" w:rsidRDefault="00642CD6" w:rsidP="00706FA9">
            <w:pPr>
              <w:rPr>
                <w:rFonts w:ascii="Arial" w:hAnsi="Arial" w:cs="Arial"/>
                <w:b/>
                <w:color w:val="98201C"/>
                <w:sz w:val="20"/>
                <w:szCs w:val="20"/>
              </w:rPr>
            </w:pPr>
          </w:p>
        </w:tc>
      </w:tr>
      <w:tr w:rsidR="00642CD6" w:rsidRPr="00935BAA" w14:paraId="4D583E00" w14:textId="77777777" w:rsidTr="00642CD6">
        <w:trPr>
          <w:gridAfter w:val="6"/>
          <w:wAfter w:w="6566" w:type="dxa"/>
        </w:trPr>
        <w:tc>
          <w:tcPr>
            <w:tcW w:w="6062" w:type="dxa"/>
            <w:gridSpan w:val="2"/>
            <w:tcBorders>
              <w:top w:val="nil"/>
              <w:left w:val="nil"/>
              <w:bottom w:val="single" w:sz="4" w:space="0" w:color="auto"/>
              <w:right w:val="nil"/>
            </w:tcBorders>
            <w:shd w:val="clear" w:color="auto" w:fill="auto"/>
          </w:tcPr>
          <w:p w14:paraId="2E1A61E0" w14:textId="1823FB25" w:rsidR="00642CD6" w:rsidRDefault="00642CD6" w:rsidP="00706FA9">
            <w:pPr>
              <w:rPr>
                <w:rFonts w:ascii="Arial" w:hAnsi="Arial" w:cs="Arial"/>
                <w:sz w:val="20"/>
                <w:szCs w:val="20"/>
              </w:rPr>
            </w:pPr>
          </w:p>
        </w:tc>
        <w:tc>
          <w:tcPr>
            <w:tcW w:w="773" w:type="dxa"/>
            <w:tcBorders>
              <w:top w:val="nil"/>
              <w:left w:val="nil"/>
              <w:bottom w:val="single" w:sz="4" w:space="0" w:color="auto"/>
              <w:right w:val="nil"/>
            </w:tcBorders>
            <w:shd w:val="clear" w:color="auto" w:fill="auto"/>
          </w:tcPr>
          <w:p w14:paraId="45299E8C" w14:textId="77777777" w:rsidR="00642CD6" w:rsidRPr="00935BAA" w:rsidRDefault="00642CD6" w:rsidP="00706FA9">
            <w:pPr>
              <w:rPr>
                <w:rFonts w:ascii="Arial" w:hAnsi="Arial" w:cs="Arial"/>
                <w:b/>
                <w:color w:val="98201C"/>
                <w:sz w:val="20"/>
                <w:szCs w:val="20"/>
              </w:rPr>
            </w:pPr>
          </w:p>
        </w:tc>
        <w:tc>
          <w:tcPr>
            <w:tcW w:w="773" w:type="dxa"/>
            <w:tcBorders>
              <w:top w:val="nil"/>
              <w:left w:val="nil"/>
              <w:bottom w:val="single" w:sz="4" w:space="0" w:color="auto"/>
              <w:right w:val="nil"/>
            </w:tcBorders>
            <w:shd w:val="clear" w:color="auto" w:fill="auto"/>
          </w:tcPr>
          <w:p w14:paraId="68B44855" w14:textId="77777777" w:rsidR="00642CD6" w:rsidRPr="00935BAA" w:rsidRDefault="00642CD6" w:rsidP="00706FA9">
            <w:pPr>
              <w:rPr>
                <w:rFonts w:ascii="Arial" w:hAnsi="Arial" w:cs="Arial"/>
                <w:b/>
                <w:color w:val="98201C"/>
                <w:sz w:val="20"/>
                <w:szCs w:val="20"/>
              </w:rPr>
            </w:pPr>
          </w:p>
        </w:tc>
      </w:tr>
      <w:tr w:rsidR="00642CD6" w14:paraId="2B9DD495" w14:textId="77777777" w:rsidTr="00BC521D">
        <w:tc>
          <w:tcPr>
            <w:tcW w:w="14174" w:type="dxa"/>
            <w:gridSpan w:val="10"/>
            <w:shd w:val="clear" w:color="auto" w:fill="98351C"/>
          </w:tcPr>
          <w:p w14:paraId="2413EDFD" w14:textId="630FF818" w:rsidR="00642CD6" w:rsidRPr="00BC521D" w:rsidRDefault="00642CD6" w:rsidP="00BC521D">
            <w:pPr>
              <w:jc w:val="center"/>
              <w:rPr>
                <w:rFonts w:ascii="Arial" w:hAnsi="Arial" w:cs="Arial"/>
                <w:b/>
                <w:color w:val="FFFFFF" w:themeColor="background1"/>
                <w:sz w:val="20"/>
                <w:szCs w:val="20"/>
              </w:rPr>
            </w:pPr>
            <w:r>
              <w:rPr>
                <w:rFonts w:ascii="Arial" w:hAnsi="Arial" w:cs="Arial"/>
                <w:b/>
                <w:color w:val="FFFFFF" w:themeColor="background1"/>
                <w:sz w:val="20"/>
                <w:szCs w:val="20"/>
              </w:rPr>
              <w:t>PART 2: RECTIFICATION</w:t>
            </w:r>
          </w:p>
        </w:tc>
      </w:tr>
      <w:tr w:rsidR="00642CD6" w14:paraId="658B143A" w14:textId="77777777" w:rsidTr="00BC521D">
        <w:tc>
          <w:tcPr>
            <w:tcW w:w="4724" w:type="dxa"/>
          </w:tcPr>
          <w:p w14:paraId="60F13184" w14:textId="13919485" w:rsidR="00642CD6" w:rsidRPr="00BC521D" w:rsidRDefault="00642CD6">
            <w:pPr>
              <w:rPr>
                <w:rFonts w:ascii="Arial" w:hAnsi="Arial" w:cs="Arial"/>
                <w:b/>
                <w:sz w:val="20"/>
                <w:szCs w:val="20"/>
              </w:rPr>
            </w:pPr>
            <w:r>
              <w:rPr>
                <w:rFonts w:ascii="Arial" w:hAnsi="Arial" w:cs="Arial"/>
                <w:b/>
                <w:sz w:val="20"/>
                <w:szCs w:val="20"/>
              </w:rPr>
              <w:t>DETAILS OF DEFECTS</w:t>
            </w:r>
          </w:p>
        </w:tc>
        <w:tc>
          <w:tcPr>
            <w:tcW w:w="4725" w:type="dxa"/>
            <w:gridSpan w:val="4"/>
          </w:tcPr>
          <w:p w14:paraId="2005898B" w14:textId="7F68F1CB" w:rsidR="00642CD6" w:rsidRPr="00171346" w:rsidRDefault="00642CD6">
            <w:pPr>
              <w:rPr>
                <w:rFonts w:ascii="Arial" w:hAnsi="Arial" w:cs="Arial"/>
                <w:b/>
                <w:sz w:val="20"/>
                <w:szCs w:val="20"/>
              </w:rPr>
            </w:pPr>
            <w:r>
              <w:rPr>
                <w:rFonts w:ascii="Arial" w:hAnsi="Arial" w:cs="Arial"/>
                <w:b/>
                <w:sz w:val="20"/>
                <w:szCs w:val="20"/>
              </w:rPr>
              <w:t>ACTION TAKEN TO RECTIFY DEFECTS</w:t>
            </w:r>
          </w:p>
        </w:tc>
        <w:tc>
          <w:tcPr>
            <w:tcW w:w="4725" w:type="dxa"/>
            <w:gridSpan w:val="5"/>
          </w:tcPr>
          <w:p w14:paraId="0F7A6540" w14:textId="4C552863" w:rsidR="00642CD6" w:rsidRPr="00171346" w:rsidRDefault="00642CD6">
            <w:pPr>
              <w:rPr>
                <w:rFonts w:ascii="Arial" w:hAnsi="Arial" w:cs="Arial"/>
                <w:b/>
                <w:sz w:val="20"/>
                <w:szCs w:val="20"/>
              </w:rPr>
            </w:pPr>
            <w:r>
              <w:rPr>
                <w:rFonts w:ascii="Arial" w:hAnsi="Arial" w:cs="Arial"/>
                <w:b/>
                <w:sz w:val="20"/>
                <w:szCs w:val="20"/>
              </w:rPr>
              <w:t>CARRIED OUT BY</w:t>
            </w:r>
          </w:p>
        </w:tc>
      </w:tr>
      <w:tr w:rsidR="00642CD6" w14:paraId="2DC6C14A" w14:textId="77777777" w:rsidTr="0014138B">
        <w:tc>
          <w:tcPr>
            <w:tcW w:w="4724" w:type="dxa"/>
          </w:tcPr>
          <w:p w14:paraId="4721BE3F" w14:textId="748C5811" w:rsidR="00642CD6" w:rsidRDefault="00642CD6" w:rsidP="00171346">
            <w:pPr>
              <w:pStyle w:val="ListParagraph"/>
              <w:numPr>
                <w:ilvl w:val="0"/>
                <w:numId w:val="1"/>
              </w:numPr>
              <w:rPr>
                <w:rFonts w:ascii="Arial" w:hAnsi="Arial" w:cs="Arial"/>
                <w:b/>
                <w:sz w:val="20"/>
                <w:szCs w:val="20"/>
              </w:rPr>
            </w:pPr>
            <w:r>
              <w:rPr>
                <w:rFonts w:ascii="Arial" w:hAnsi="Arial" w:cs="Arial"/>
                <w:b/>
                <w:sz w:val="20"/>
                <w:szCs w:val="20"/>
              </w:rPr>
              <w:t>Needing immediate attention</w:t>
            </w:r>
          </w:p>
          <w:p w14:paraId="2393D5F4" w14:textId="592411D8" w:rsidR="00642CD6" w:rsidRPr="00171346" w:rsidRDefault="00642CD6" w:rsidP="00171346">
            <w:pPr>
              <w:ind w:left="360"/>
              <w:rPr>
                <w:rFonts w:ascii="Arial" w:hAnsi="Arial" w:cs="Arial"/>
                <w:sz w:val="20"/>
                <w:szCs w:val="20"/>
              </w:rPr>
            </w:pPr>
            <w:r>
              <w:rPr>
                <w:rFonts w:ascii="Arial" w:hAnsi="Arial" w:cs="Arial"/>
                <w:sz w:val="20"/>
                <w:szCs w:val="20"/>
              </w:rPr>
              <w:t xml:space="preserve">(Any entry in this section automatically deems the vehicle as being </w:t>
            </w:r>
            <w:proofErr w:type="spellStart"/>
            <w:r>
              <w:rPr>
                <w:rFonts w:ascii="Arial" w:hAnsi="Arial" w:cs="Arial"/>
                <w:sz w:val="20"/>
                <w:szCs w:val="20"/>
              </w:rPr>
              <w:t>unroadworthy</w:t>
            </w:r>
            <w:proofErr w:type="spellEnd"/>
            <w:r>
              <w:rPr>
                <w:rFonts w:ascii="Arial" w:hAnsi="Arial" w:cs="Arial"/>
                <w:sz w:val="20"/>
                <w:szCs w:val="20"/>
              </w:rPr>
              <w:t>, until such defects they are rectified)</w:t>
            </w:r>
          </w:p>
        </w:tc>
        <w:tc>
          <w:tcPr>
            <w:tcW w:w="9450" w:type="dxa"/>
            <w:gridSpan w:val="9"/>
            <w:shd w:val="clear" w:color="auto" w:fill="98351C"/>
          </w:tcPr>
          <w:p w14:paraId="4F55E889" w14:textId="77777777" w:rsidR="00642CD6" w:rsidRDefault="00642CD6">
            <w:pPr>
              <w:rPr>
                <w:rFonts w:ascii="Arial" w:hAnsi="Arial" w:cs="Arial"/>
                <w:b/>
                <w:color w:val="99201C"/>
              </w:rPr>
            </w:pPr>
          </w:p>
        </w:tc>
      </w:tr>
      <w:tr w:rsidR="00642CD6" w14:paraId="3DCC63A9" w14:textId="77777777" w:rsidTr="00BC521D">
        <w:tc>
          <w:tcPr>
            <w:tcW w:w="4724" w:type="dxa"/>
          </w:tcPr>
          <w:p w14:paraId="3CF1EE7A" w14:textId="77777777" w:rsidR="00642CD6" w:rsidRDefault="00642CD6">
            <w:pPr>
              <w:rPr>
                <w:rFonts w:ascii="Arial" w:hAnsi="Arial" w:cs="Arial"/>
                <w:b/>
                <w:color w:val="99201C"/>
              </w:rPr>
            </w:pPr>
          </w:p>
        </w:tc>
        <w:tc>
          <w:tcPr>
            <w:tcW w:w="4725" w:type="dxa"/>
            <w:gridSpan w:val="4"/>
          </w:tcPr>
          <w:p w14:paraId="285699CF" w14:textId="77777777" w:rsidR="00642CD6" w:rsidRDefault="00642CD6">
            <w:pPr>
              <w:rPr>
                <w:rFonts w:ascii="Arial" w:hAnsi="Arial" w:cs="Arial"/>
                <w:b/>
                <w:color w:val="99201C"/>
              </w:rPr>
            </w:pPr>
          </w:p>
        </w:tc>
        <w:tc>
          <w:tcPr>
            <w:tcW w:w="4725" w:type="dxa"/>
            <w:gridSpan w:val="5"/>
          </w:tcPr>
          <w:p w14:paraId="1D576BB9" w14:textId="77777777" w:rsidR="00642CD6" w:rsidRDefault="00642CD6">
            <w:pPr>
              <w:rPr>
                <w:rFonts w:ascii="Arial" w:hAnsi="Arial" w:cs="Arial"/>
                <w:b/>
                <w:color w:val="99201C"/>
              </w:rPr>
            </w:pPr>
          </w:p>
        </w:tc>
      </w:tr>
      <w:tr w:rsidR="00642CD6" w14:paraId="44FEB7A6" w14:textId="77777777" w:rsidTr="00BC521D">
        <w:tc>
          <w:tcPr>
            <w:tcW w:w="4724" w:type="dxa"/>
          </w:tcPr>
          <w:p w14:paraId="651820DC" w14:textId="77777777" w:rsidR="00642CD6" w:rsidRDefault="00642CD6">
            <w:pPr>
              <w:rPr>
                <w:rFonts w:ascii="Arial" w:hAnsi="Arial" w:cs="Arial"/>
                <w:b/>
                <w:color w:val="99201C"/>
              </w:rPr>
            </w:pPr>
          </w:p>
        </w:tc>
        <w:tc>
          <w:tcPr>
            <w:tcW w:w="4725" w:type="dxa"/>
            <w:gridSpan w:val="4"/>
          </w:tcPr>
          <w:p w14:paraId="69B18949" w14:textId="77777777" w:rsidR="00642CD6" w:rsidRDefault="00642CD6">
            <w:pPr>
              <w:rPr>
                <w:rFonts w:ascii="Arial" w:hAnsi="Arial" w:cs="Arial"/>
                <w:b/>
                <w:color w:val="99201C"/>
              </w:rPr>
            </w:pPr>
          </w:p>
        </w:tc>
        <w:tc>
          <w:tcPr>
            <w:tcW w:w="4725" w:type="dxa"/>
            <w:gridSpan w:val="5"/>
          </w:tcPr>
          <w:p w14:paraId="5AECAEE7" w14:textId="77777777" w:rsidR="00642CD6" w:rsidRDefault="00642CD6">
            <w:pPr>
              <w:rPr>
                <w:rFonts w:ascii="Arial" w:hAnsi="Arial" w:cs="Arial"/>
                <w:b/>
                <w:color w:val="99201C"/>
              </w:rPr>
            </w:pPr>
          </w:p>
        </w:tc>
      </w:tr>
      <w:tr w:rsidR="00642CD6" w14:paraId="205B24A9" w14:textId="77777777" w:rsidTr="00BC521D">
        <w:tc>
          <w:tcPr>
            <w:tcW w:w="4724" w:type="dxa"/>
          </w:tcPr>
          <w:p w14:paraId="7AD82C13" w14:textId="77777777" w:rsidR="00642CD6" w:rsidRDefault="00642CD6">
            <w:pPr>
              <w:rPr>
                <w:rFonts w:ascii="Arial" w:hAnsi="Arial" w:cs="Arial"/>
                <w:b/>
                <w:color w:val="99201C"/>
              </w:rPr>
            </w:pPr>
          </w:p>
        </w:tc>
        <w:tc>
          <w:tcPr>
            <w:tcW w:w="4725" w:type="dxa"/>
            <w:gridSpan w:val="4"/>
          </w:tcPr>
          <w:p w14:paraId="521FCDC3" w14:textId="77777777" w:rsidR="00642CD6" w:rsidRDefault="00642CD6">
            <w:pPr>
              <w:rPr>
                <w:rFonts w:ascii="Arial" w:hAnsi="Arial" w:cs="Arial"/>
                <w:b/>
                <w:color w:val="99201C"/>
              </w:rPr>
            </w:pPr>
          </w:p>
        </w:tc>
        <w:tc>
          <w:tcPr>
            <w:tcW w:w="4725" w:type="dxa"/>
            <w:gridSpan w:val="5"/>
          </w:tcPr>
          <w:p w14:paraId="29258B3B" w14:textId="77777777" w:rsidR="00642CD6" w:rsidRDefault="00642CD6">
            <w:pPr>
              <w:rPr>
                <w:rFonts w:ascii="Arial" w:hAnsi="Arial" w:cs="Arial"/>
                <w:b/>
                <w:color w:val="99201C"/>
              </w:rPr>
            </w:pPr>
          </w:p>
        </w:tc>
      </w:tr>
      <w:tr w:rsidR="00642CD6" w14:paraId="73907BA6" w14:textId="77777777" w:rsidTr="00BC521D">
        <w:tc>
          <w:tcPr>
            <w:tcW w:w="4724" w:type="dxa"/>
          </w:tcPr>
          <w:p w14:paraId="639A3325" w14:textId="77777777" w:rsidR="00642CD6" w:rsidRDefault="00642CD6">
            <w:pPr>
              <w:rPr>
                <w:rFonts w:ascii="Arial" w:hAnsi="Arial" w:cs="Arial"/>
                <w:b/>
                <w:color w:val="99201C"/>
              </w:rPr>
            </w:pPr>
          </w:p>
        </w:tc>
        <w:tc>
          <w:tcPr>
            <w:tcW w:w="4725" w:type="dxa"/>
            <w:gridSpan w:val="4"/>
          </w:tcPr>
          <w:p w14:paraId="2DA904C9" w14:textId="77777777" w:rsidR="00642CD6" w:rsidRDefault="00642CD6">
            <w:pPr>
              <w:rPr>
                <w:rFonts w:ascii="Arial" w:hAnsi="Arial" w:cs="Arial"/>
                <w:b/>
                <w:color w:val="99201C"/>
              </w:rPr>
            </w:pPr>
          </w:p>
        </w:tc>
        <w:tc>
          <w:tcPr>
            <w:tcW w:w="4725" w:type="dxa"/>
            <w:gridSpan w:val="5"/>
          </w:tcPr>
          <w:p w14:paraId="48294D8A" w14:textId="77777777" w:rsidR="00642CD6" w:rsidRDefault="00642CD6">
            <w:pPr>
              <w:rPr>
                <w:rFonts w:ascii="Arial" w:hAnsi="Arial" w:cs="Arial"/>
                <w:b/>
                <w:color w:val="99201C"/>
              </w:rPr>
            </w:pPr>
          </w:p>
        </w:tc>
      </w:tr>
      <w:tr w:rsidR="00642CD6" w14:paraId="287C77AD" w14:textId="77777777" w:rsidTr="00BC521D">
        <w:tc>
          <w:tcPr>
            <w:tcW w:w="4724" w:type="dxa"/>
          </w:tcPr>
          <w:p w14:paraId="08E48B51" w14:textId="77777777" w:rsidR="00642CD6" w:rsidRDefault="00642CD6">
            <w:pPr>
              <w:rPr>
                <w:rFonts w:ascii="Arial" w:hAnsi="Arial" w:cs="Arial"/>
                <w:b/>
                <w:color w:val="99201C"/>
              </w:rPr>
            </w:pPr>
          </w:p>
        </w:tc>
        <w:tc>
          <w:tcPr>
            <w:tcW w:w="4725" w:type="dxa"/>
            <w:gridSpan w:val="4"/>
          </w:tcPr>
          <w:p w14:paraId="42C14737" w14:textId="77777777" w:rsidR="00642CD6" w:rsidRDefault="00642CD6">
            <w:pPr>
              <w:rPr>
                <w:rFonts w:ascii="Arial" w:hAnsi="Arial" w:cs="Arial"/>
                <w:b/>
                <w:color w:val="99201C"/>
              </w:rPr>
            </w:pPr>
          </w:p>
        </w:tc>
        <w:tc>
          <w:tcPr>
            <w:tcW w:w="4725" w:type="dxa"/>
            <w:gridSpan w:val="5"/>
          </w:tcPr>
          <w:p w14:paraId="0BD5E9F1" w14:textId="77777777" w:rsidR="00642CD6" w:rsidRDefault="00642CD6">
            <w:pPr>
              <w:rPr>
                <w:rFonts w:ascii="Arial" w:hAnsi="Arial" w:cs="Arial"/>
                <w:b/>
                <w:color w:val="99201C"/>
              </w:rPr>
            </w:pPr>
          </w:p>
        </w:tc>
      </w:tr>
      <w:tr w:rsidR="00642CD6" w14:paraId="3F9FFD88" w14:textId="77777777" w:rsidTr="00EE6DD7">
        <w:tc>
          <w:tcPr>
            <w:tcW w:w="4724" w:type="dxa"/>
          </w:tcPr>
          <w:p w14:paraId="4A07F95F" w14:textId="117C6202" w:rsidR="00642CD6" w:rsidRPr="00EE6DD7" w:rsidRDefault="00642CD6" w:rsidP="00EE6DD7">
            <w:pPr>
              <w:pStyle w:val="ListParagraph"/>
              <w:numPr>
                <w:ilvl w:val="0"/>
                <w:numId w:val="1"/>
              </w:numPr>
              <w:rPr>
                <w:rFonts w:ascii="Arial" w:hAnsi="Arial" w:cs="Arial"/>
                <w:b/>
                <w:sz w:val="20"/>
                <w:szCs w:val="20"/>
              </w:rPr>
            </w:pPr>
            <w:r>
              <w:rPr>
                <w:rFonts w:ascii="Arial" w:hAnsi="Arial" w:cs="Arial"/>
                <w:b/>
                <w:sz w:val="20"/>
                <w:szCs w:val="20"/>
              </w:rPr>
              <w:t>Less urgent – for early attention</w:t>
            </w:r>
          </w:p>
        </w:tc>
        <w:tc>
          <w:tcPr>
            <w:tcW w:w="9450" w:type="dxa"/>
            <w:gridSpan w:val="9"/>
            <w:shd w:val="clear" w:color="auto" w:fill="98351C"/>
          </w:tcPr>
          <w:p w14:paraId="4124E633" w14:textId="77777777" w:rsidR="00642CD6" w:rsidRDefault="00642CD6">
            <w:pPr>
              <w:rPr>
                <w:rFonts w:ascii="Arial" w:hAnsi="Arial" w:cs="Arial"/>
                <w:b/>
                <w:color w:val="99201C"/>
              </w:rPr>
            </w:pPr>
          </w:p>
        </w:tc>
      </w:tr>
      <w:tr w:rsidR="00642CD6" w14:paraId="6154863F" w14:textId="77777777" w:rsidTr="00BC521D">
        <w:tc>
          <w:tcPr>
            <w:tcW w:w="4724" w:type="dxa"/>
          </w:tcPr>
          <w:p w14:paraId="77CE1D6C" w14:textId="77777777" w:rsidR="00642CD6" w:rsidRDefault="00642CD6">
            <w:pPr>
              <w:rPr>
                <w:rFonts w:ascii="Arial" w:hAnsi="Arial" w:cs="Arial"/>
                <w:b/>
                <w:color w:val="99201C"/>
              </w:rPr>
            </w:pPr>
          </w:p>
        </w:tc>
        <w:tc>
          <w:tcPr>
            <w:tcW w:w="4725" w:type="dxa"/>
            <w:gridSpan w:val="4"/>
          </w:tcPr>
          <w:p w14:paraId="394BC254" w14:textId="77777777" w:rsidR="00642CD6" w:rsidRDefault="00642CD6">
            <w:pPr>
              <w:rPr>
                <w:rFonts w:ascii="Arial" w:hAnsi="Arial" w:cs="Arial"/>
                <w:b/>
                <w:color w:val="99201C"/>
              </w:rPr>
            </w:pPr>
          </w:p>
        </w:tc>
        <w:tc>
          <w:tcPr>
            <w:tcW w:w="4725" w:type="dxa"/>
            <w:gridSpan w:val="5"/>
          </w:tcPr>
          <w:p w14:paraId="2A6AE15D" w14:textId="77777777" w:rsidR="00642CD6" w:rsidRDefault="00642CD6">
            <w:pPr>
              <w:rPr>
                <w:rFonts w:ascii="Arial" w:hAnsi="Arial" w:cs="Arial"/>
                <w:b/>
                <w:color w:val="99201C"/>
              </w:rPr>
            </w:pPr>
          </w:p>
        </w:tc>
      </w:tr>
      <w:tr w:rsidR="00642CD6" w14:paraId="1B5C797C" w14:textId="77777777" w:rsidTr="00BC521D">
        <w:tc>
          <w:tcPr>
            <w:tcW w:w="4724" w:type="dxa"/>
          </w:tcPr>
          <w:p w14:paraId="02AF1A73" w14:textId="77777777" w:rsidR="00642CD6" w:rsidRDefault="00642CD6">
            <w:pPr>
              <w:rPr>
                <w:rFonts w:ascii="Arial" w:hAnsi="Arial" w:cs="Arial"/>
                <w:b/>
                <w:color w:val="99201C"/>
              </w:rPr>
            </w:pPr>
          </w:p>
        </w:tc>
        <w:tc>
          <w:tcPr>
            <w:tcW w:w="4725" w:type="dxa"/>
            <w:gridSpan w:val="4"/>
          </w:tcPr>
          <w:p w14:paraId="12964F0C" w14:textId="77777777" w:rsidR="00642CD6" w:rsidRDefault="00642CD6">
            <w:pPr>
              <w:rPr>
                <w:rFonts w:ascii="Arial" w:hAnsi="Arial" w:cs="Arial"/>
                <w:b/>
                <w:color w:val="99201C"/>
              </w:rPr>
            </w:pPr>
          </w:p>
        </w:tc>
        <w:tc>
          <w:tcPr>
            <w:tcW w:w="4725" w:type="dxa"/>
            <w:gridSpan w:val="5"/>
          </w:tcPr>
          <w:p w14:paraId="2B634BB7" w14:textId="77777777" w:rsidR="00642CD6" w:rsidRDefault="00642CD6">
            <w:pPr>
              <w:rPr>
                <w:rFonts w:ascii="Arial" w:hAnsi="Arial" w:cs="Arial"/>
                <w:b/>
                <w:color w:val="99201C"/>
              </w:rPr>
            </w:pPr>
          </w:p>
        </w:tc>
      </w:tr>
      <w:tr w:rsidR="00642CD6" w14:paraId="1C7C3858" w14:textId="77777777" w:rsidTr="00BC521D">
        <w:tc>
          <w:tcPr>
            <w:tcW w:w="4724" w:type="dxa"/>
          </w:tcPr>
          <w:p w14:paraId="45AD40E5" w14:textId="77777777" w:rsidR="00642CD6" w:rsidRDefault="00642CD6">
            <w:pPr>
              <w:rPr>
                <w:rFonts w:ascii="Arial" w:hAnsi="Arial" w:cs="Arial"/>
                <w:b/>
                <w:color w:val="99201C"/>
              </w:rPr>
            </w:pPr>
          </w:p>
        </w:tc>
        <w:tc>
          <w:tcPr>
            <w:tcW w:w="4725" w:type="dxa"/>
            <w:gridSpan w:val="4"/>
          </w:tcPr>
          <w:p w14:paraId="229F6989" w14:textId="77777777" w:rsidR="00642CD6" w:rsidRDefault="00642CD6">
            <w:pPr>
              <w:rPr>
                <w:rFonts w:ascii="Arial" w:hAnsi="Arial" w:cs="Arial"/>
                <w:b/>
                <w:color w:val="99201C"/>
              </w:rPr>
            </w:pPr>
          </w:p>
        </w:tc>
        <w:tc>
          <w:tcPr>
            <w:tcW w:w="4725" w:type="dxa"/>
            <w:gridSpan w:val="5"/>
          </w:tcPr>
          <w:p w14:paraId="58A0662A" w14:textId="77777777" w:rsidR="00642CD6" w:rsidRDefault="00642CD6">
            <w:pPr>
              <w:rPr>
                <w:rFonts w:ascii="Arial" w:hAnsi="Arial" w:cs="Arial"/>
                <w:b/>
                <w:color w:val="99201C"/>
              </w:rPr>
            </w:pPr>
          </w:p>
        </w:tc>
      </w:tr>
      <w:tr w:rsidR="00642CD6" w14:paraId="71E3F8EF" w14:textId="77777777" w:rsidTr="00BC521D">
        <w:tc>
          <w:tcPr>
            <w:tcW w:w="4724" w:type="dxa"/>
          </w:tcPr>
          <w:p w14:paraId="648A4EB3" w14:textId="77777777" w:rsidR="00642CD6" w:rsidRDefault="00642CD6">
            <w:pPr>
              <w:rPr>
                <w:rFonts w:ascii="Arial" w:hAnsi="Arial" w:cs="Arial"/>
                <w:b/>
                <w:color w:val="99201C"/>
              </w:rPr>
            </w:pPr>
          </w:p>
        </w:tc>
        <w:tc>
          <w:tcPr>
            <w:tcW w:w="4725" w:type="dxa"/>
            <w:gridSpan w:val="4"/>
          </w:tcPr>
          <w:p w14:paraId="28FA14DA" w14:textId="77777777" w:rsidR="00642CD6" w:rsidRDefault="00642CD6">
            <w:pPr>
              <w:rPr>
                <w:rFonts w:ascii="Arial" w:hAnsi="Arial" w:cs="Arial"/>
                <w:b/>
                <w:color w:val="99201C"/>
              </w:rPr>
            </w:pPr>
          </w:p>
        </w:tc>
        <w:tc>
          <w:tcPr>
            <w:tcW w:w="4725" w:type="dxa"/>
            <w:gridSpan w:val="5"/>
          </w:tcPr>
          <w:p w14:paraId="1CFEB149" w14:textId="77777777" w:rsidR="00642CD6" w:rsidRDefault="00642CD6">
            <w:pPr>
              <w:rPr>
                <w:rFonts w:ascii="Arial" w:hAnsi="Arial" w:cs="Arial"/>
                <w:b/>
                <w:color w:val="99201C"/>
              </w:rPr>
            </w:pPr>
          </w:p>
        </w:tc>
      </w:tr>
      <w:tr w:rsidR="00642CD6" w14:paraId="175BD526" w14:textId="77777777" w:rsidTr="00BC521D">
        <w:tc>
          <w:tcPr>
            <w:tcW w:w="4724" w:type="dxa"/>
          </w:tcPr>
          <w:p w14:paraId="51D1EA99" w14:textId="77777777" w:rsidR="00642CD6" w:rsidRDefault="00642CD6">
            <w:pPr>
              <w:rPr>
                <w:rFonts w:ascii="Arial" w:hAnsi="Arial" w:cs="Arial"/>
                <w:b/>
                <w:color w:val="99201C"/>
              </w:rPr>
            </w:pPr>
          </w:p>
        </w:tc>
        <w:tc>
          <w:tcPr>
            <w:tcW w:w="4725" w:type="dxa"/>
            <w:gridSpan w:val="4"/>
          </w:tcPr>
          <w:p w14:paraId="7D21E07F" w14:textId="77777777" w:rsidR="00642CD6" w:rsidRDefault="00642CD6">
            <w:pPr>
              <w:rPr>
                <w:rFonts w:ascii="Arial" w:hAnsi="Arial" w:cs="Arial"/>
                <w:b/>
                <w:color w:val="99201C"/>
              </w:rPr>
            </w:pPr>
          </w:p>
        </w:tc>
        <w:tc>
          <w:tcPr>
            <w:tcW w:w="4725" w:type="dxa"/>
            <w:gridSpan w:val="5"/>
          </w:tcPr>
          <w:p w14:paraId="17AE5E14" w14:textId="77777777" w:rsidR="00642CD6" w:rsidRDefault="00642CD6">
            <w:pPr>
              <w:rPr>
                <w:rFonts w:ascii="Arial" w:hAnsi="Arial" w:cs="Arial"/>
                <w:b/>
                <w:color w:val="99201C"/>
              </w:rPr>
            </w:pPr>
          </w:p>
        </w:tc>
      </w:tr>
      <w:tr w:rsidR="00642CD6" w14:paraId="3BDA7FD6" w14:textId="77777777" w:rsidTr="00934342">
        <w:tc>
          <w:tcPr>
            <w:tcW w:w="4724" w:type="dxa"/>
          </w:tcPr>
          <w:p w14:paraId="75C20C93" w14:textId="77777777" w:rsidR="00642CD6" w:rsidRDefault="00642CD6">
            <w:pPr>
              <w:rPr>
                <w:rFonts w:ascii="Arial" w:hAnsi="Arial" w:cs="Arial"/>
                <w:b/>
                <w:sz w:val="20"/>
                <w:szCs w:val="20"/>
              </w:rPr>
            </w:pPr>
            <w:r>
              <w:rPr>
                <w:rFonts w:ascii="Arial" w:hAnsi="Arial" w:cs="Arial"/>
                <w:b/>
                <w:sz w:val="20"/>
                <w:szCs w:val="20"/>
              </w:rPr>
              <w:t>Signature of inspector</w:t>
            </w:r>
          </w:p>
          <w:p w14:paraId="508E1730" w14:textId="6329D8F7" w:rsidR="00642CD6" w:rsidRPr="00EE6DD7" w:rsidRDefault="00642CD6">
            <w:pPr>
              <w:rPr>
                <w:rFonts w:ascii="Arial" w:hAnsi="Arial" w:cs="Arial"/>
                <w:b/>
                <w:sz w:val="20"/>
                <w:szCs w:val="20"/>
              </w:rPr>
            </w:pPr>
          </w:p>
        </w:tc>
        <w:tc>
          <w:tcPr>
            <w:tcW w:w="9450" w:type="dxa"/>
            <w:gridSpan w:val="9"/>
          </w:tcPr>
          <w:p w14:paraId="032B2447" w14:textId="77777777" w:rsidR="00642CD6" w:rsidRDefault="00642CD6">
            <w:pPr>
              <w:rPr>
                <w:rFonts w:ascii="Arial" w:hAnsi="Arial" w:cs="Arial"/>
                <w:b/>
                <w:sz w:val="16"/>
                <w:szCs w:val="16"/>
              </w:rPr>
            </w:pPr>
            <w:r>
              <w:rPr>
                <w:rFonts w:ascii="Arial" w:hAnsi="Arial" w:cs="Arial"/>
                <w:b/>
                <w:sz w:val="16"/>
                <w:szCs w:val="16"/>
              </w:rPr>
              <w:t>I confirm that the inspection that has been carried out in accordance with the prescribed standard and the above mentioned defect(s) are the only deficiency(</w:t>
            </w:r>
            <w:proofErr w:type="spellStart"/>
            <w:r>
              <w:rPr>
                <w:rFonts w:ascii="Arial" w:hAnsi="Arial" w:cs="Arial"/>
                <w:b/>
                <w:sz w:val="16"/>
                <w:szCs w:val="16"/>
              </w:rPr>
              <w:t>ies</w:t>
            </w:r>
            <w:proofErr w:type="spellEnd"/>
            <w:r>
              <w:rPr>
                <w:rFonts w:ascii="Arial" w:hAnsi="Arial" w:cs="Arial"/>
                <w:b/>
                <w:sz w:val="16"/>
                <w:szCs w:val="16"/>
              </w:rPr>
              <w:t xml:space="preserve">) to the best of my knowledge </w:t>
            </w:r>
          </w:p>
          <w:p w14:paraId="291B643A" w14:textId="77777777" w:rsidR="00642CD6" w:rsidRDefault="00642CD6">
            <w:pPr>
              <w:rPr>
                <w:rFonts w:ascii="Arial" w:hAnsi="Arial" w:cs="Arial"/>
                <w:b/>
                <w:sz w:val="16"/>
                <w:szCs w:val="16"/>
              </w:rPr>
            </w:pPr>
          </w:p>
          <w:p w14:paraId="1AE0D3E6" w14:textId="47941FA7" w:rsidR="00642CD6" w:rsidRDefault="00642CD6">
            <w:pPr>
              <w:rPr>
                <w:rFonts w:ascii="Arial" w:hAnsi="Arial" w:cs="Arial"/>
                <w:sz w:val="16"/>
                <w:szCs w:val="16"/>
              </w:rPr>
            </w:pPr>
            <w:r>
              <w:rPr>
                <w:rFonts w:ascii="Arial" w:hAnsi="Arial" w:cs="Arial"/>
                <w:sz w:val="16"/>
                <w:szCs w:val="16"/>
              </w:rPr>
              <w:t>Signature…………………………………………………………….. Print Name……………………………………………………………</w:t>
            </w:r>
          </w:p>
          <w:p w14:paraId="3916D447" w14:textId="722E3210" w:rsidR="00642CD6" w:rsidRDefault="00642CD6">
            <w:pPr>
              <w:rPr>
                <w:rFonts w:ascii="Arial" w:hAnsi="Arial" w:cs="Arial"/>
                <w:b/>
                <w:color w:val="99201C"/>
              </w:rPr>
            </w:pPr>
          </w:p>
        </w:tc>
      </w:tr>
      <w:tr w:rsidR="00642CD6" w14:paraId="7E0C2119" w14:textId="77777777" w:rsidTr="00D014CC">
        <w:tc>
          <w:tcPr>
            <w:tcW w:w="4724" w:type="dxa"/>
          </w:tcPr>
          <w:p w14:paraId="30695392" w14:textId="36B4978F" w:rsidR="00642CD6" w:rsidRDefault="00642CD6">
            <w:pPr>
              <w:rPr>
                <w:rFonts w:ascii="Arial" w:hAnsi="Arial" w:cs="Arial"/>
                <w:b/>
                <w:sz w:val="20"/>
                <w:szCs w:val="20"/>
              </w:rPr>
            </w:pPr>
            <w:r>
              <w:rPr>
                <w:rFonts w:ascii="Arial" w:hAnsi="Arial" w:cs="Arial"/>
                <w:b/>
                <w:sz w:val="20"/>
                <w:szCs w:val="20"/>
              </w:rPr>
              <w:t>Declaration of Roadworthiness</w:t>
            </w:r>
          </w:p>
          <w:p w14:paraId="4866F8A1" w14:textId="2F1FE5DD" w:rsidR="00642CD6" w:rsidRPr="00EE6DD7" w:rsidRDefault="00642CD6">
            <w:pPr>
              <w:rPr>
                <w:rFonts w:ascii="Arial" w:hAnsi="Arial" w:cs="Arial"/>
                <w:b/>
                <w:sz w:val="20"/>
                <w:szCs w:val="20"/>
              </w:rPr>
            </w:pPr>
          </w:p>
        </w:tc>
        <w:tc>
          <w:tcPr>
            <w:tcW w:w="9450" w:type="dxa"/>
            <w:gridSpan w:val="9"/>
          </w:tcPr>
          <w:p w14:paraId="0DC4E310" w14:textId="61B70250" w:rsidR="00642CD6" w:rsidRDefault="00642CD6" w:rsidP="00EE6DD7">
            <w:pPr>
              <w:rPr>
                <w:rFonts w:ascii="Arial" w:hAnsi="Arial" w:cs="Arial"/>
                <w:b/>
                <w:sz w:val="16"/>
                <w:szCs w:val="16"/>
              </w:rPr>
            </w:pPr>
            <w:r>
              <w:rPr>
                <w:rFonts w:ascii="Arial" w:hAnsi="Arial" w:cs="Arial"/>
                <w:b/>
                <w:sz w:val="16"/>
                <w:szCs w:val="16"/>
              </w:rPr>
              <w:t xml:space="preserve">I consider the above defect(s) have been rectified satisfactorily and the vehicle is now in a safe and roadworthy condition. </w:t>
            </w:r>
          </w:p>
          <w:p w14:paraId="55479E4D" w14:textId="77777777" w:rsidR="00642CD6" w:rsidRDefault="00642CD6" w:rsidP="00EE6DD7">
            <w:pPr>
              <w:rPr>
                <w:rFonts w:ascii="Arial" w:hAnsi="Arial" w:cs="Arial"/>
                <w:b/>
                <w:sz w:val="16"/>
                <w:szCs w:val="16"/>
              </w:rPr>
            </w:pPr>
          </w:p>
          <w:p w14:paraId="3790C05F" w14:textId="77777777" w:rsidR="00642CD6" w:rsidRDefault="00642CD6" w:rsidP="00EE6DD7">
            <w:pPr>
              <w:rPr>
                <w:rFonts w:ascii="Arial" w:hAnsi="Arial" w:cs="Arial"/>
                <w:sz w:val="16"/>
                <w:szCs w:val="16"/>
              </w:rPr>
            </w:pPr>
            <w:r>
              <w:rPr>
                <w:rFonts w:ascii="Arial" w:hAnsi="Arial" w:cs="Arial"/>
                <w:sz w:val="16"/>
                <w:szCs w:val="16"/>
              </w:rPr>
              <w:t>Signature…………………………………………………………….. Print Name……………………………………………………………</w:t>
            </w:r>
          </w:p>
          <w:p w14:paraId="5816CEE6" w14:textId="77777777" w:rsidR="00642CD6" w:rsidRDefault="00642CD6">
            <w:pPr>
              <w:rPr>
                <w:rFonts w:ascii="Arial" w:hAnsi="Arial" w:cs="Arial"/>
                <w:b/>
                <w:color w:val="99201C"/>
              </w:rPr>
            </w:pPr>
          </w:p>
        </w:tc>
      </w:tr>
    </w:tbl>
    <w:p w14:paraId="7D71B6E2" w14:textId="77777777" w:rsidR="000C35AA" w:rsidRPr="000C35AA" w:rsidRDefault="000C35AA" w:rsidP="004D5990">
      <w:pPr>
        <w:rPr>
          <w:rFonts w:ascii="Arial" w:hAnsi="Arial" w:cs="Arial"/>
          <w:sz w:val="20"/>
          <w:szCs w:val="20"/>
        </w:rPr>
      </w:pPr>
      <w:bookmarkStart w:id="0" w:name="_GoBack"/>
      <w:bookmarkEnd w:id="0"/>
    </w:p>
    <w:sectPr w:rsidR="000C35AA" w:rsidRPr="000C35AA" w:rsidSect="00706FA9">
      <w:type w:val="continuous"/>
      <w:pgSz w:w="16838" w:h="11906" w:orient="landscape"/>
      <w:pgMar w:top="1021" w:right="1440" w:bottom="992" w:left="1440" w:header="709" w:footer="2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AE1BF" w14:textId="77777777" w:rsidR="00BF7A8C" w:rsidRDefault="00BF7A8C" w:rsidP="00864433">
      <w:pPr>
        <w:spacing w:after="0" w:line="240" w:lineRule="auto"/>
      </w:pPr>
      <w:r>
        <w:separator/>
      </w:r>
    </w:p>
  </w:endnote>
  <w:endnote w:type="continuationSeparator" w:id="0">
    <w:p w14:paraId="64F65478" w14:textId="77777777" w:rsidR="00BF7A8C" w:rsidRDefault="00BF7A8C"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295" name="Picture 295"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296" name="Picture 296"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00CB4" w14:textId="77777777" w:rsidR="00BF7A8C" w:rsidRDefault="00BF7A8C" w:rsidP="00864433">
      <w:pPr>
        <w:spacing w:after="0" w:line="240" w:lineRule="auto"/>
      </w:pPr>
      <w:r>
        <w:separator/>
      </w:r>
    </w:p>
  </w:footnote>
  <w:footnote w:type="continuationSeparator" w:id="0">
    <w:p w14:paraId="53FB4F3F" w14:textId="77777777" w:rsidR="00BF7A8C" w:rsidRDefault="00BF7A8C"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BF7A8C">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5A902EC8" w:rsidR="00864433" w:rsidRDefault="00316138" w:rsidP="00864433">
    <w:pPr>
      <w:pStyle w:val="Header"/>
      <w:jc w:val="right"/>
    </w:pPr>
    <w:r>
      <w:rPr>
        <w:noProof/>
        <w:lang w:eastAsia="en-GB"/>
      </w:rPr>
      <w:drawing>
        <wp:anchor distT="0" distB="0" distL="114300" distR="114300" simplePos="0" relativeHeight="251669504" behindDoc="0" locked="0" layoutInCell="1" allowOverlap="1" wp14:anchorId="1E077C4F" wp14:editId="64BB5D41">
          <wp:simplePos x="0" y="0"/>
          <wp:positionH relativeFrom="column">
            <wp:posOffset>8372475</wp:posOffset>
          </wp:positionH>
          <wp:positionV relativeFrom="paragraph">
            <wp:posOffset>-333375</wp:posOffset>
          </wp:positionV>
          <wp:extent cx="1162050" cy="959485"/>
          <wp:effectExtent l="0" t="0" r="0" b="0"/>
          <wp:wrapSquare wrapText="bothSides"/>
          <wp:docPr id="293" name="Picture 293"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685FA005">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6B7ED3D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BF7A8C">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BF7A8C">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B9C"/>
    <w:multiLevelType w:val="hybridMultilevel"/>
    <w:tmpl w:val="F39E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7301BE"/>
    <w:multiLevelType w:val="hybridMultilevel"/>
    <w:tmpl w:val="FD869940"/>
    <w:lvl w:ilvl="0" w:tplc="64CA1D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92444"/>
    <w:rsid w:val="000B49FD"/>
    <w:rsid w:val="000C35AA"/>
    <w:rsid w:val="000D277E"/>
    <w:rsid w:val="000D3566"/>
    <w:rsid w:val="000E6A2E"/>
    <w:rsid w:val="000F52F5"/>
    <w:rsid w:val="001222DA"/>
    <w:rsid w:val="00145F1D"/>
    <w:rsid w:val="001477E8"/>
    <w:rsid w:val="001533DA"/>
    <w:rsid w:val="00170CAE"/>
    <w:rsid w:val="00170EAE"/>
    <w:rsid w:val="00171346"/>
    <w:rsid w:val="00182156"/>
    <w:rsid w:val="001918A9"/>
    <w:rsid w:val="00193865"/>
    <w:rsid w:val="00196E40"/>
    <w:rsid w:val="00203413"/>
    <w:rsid w:val="00236D1C"/>
    <w:rsid w:val="0025363A"/>
    <w:rsid w:val="00263C4F"/>
    <w:rsid w:val="002719AC"/>
    <w:rsid w:val="002746E9"/>
    <w:rsid w:val="002839D2"/>
    <w:rsid w:val="00285D93"/>
    <w:rsid w:val="00286CA8"/>
    <w:rsid w:val="0029772C"/>
    <w:rsid w:val="002A3D80"/>
    <w:rsid w:val="002A3F26"/>
    <w:rsid w:val="002B613E"/>
    <w:rsid w:val="002C0E42"/>
    <w:rsid w:val="002D11E4"/>
    <w:rsid w:val="002F6143"/>
    <w:rsid w:val="002F6ACB"/>
    <w:rsid w:val="00307563"/>
    <w:rsid w:val="00316138"/>
    <w:rsid w:val="003632D8"/>
    <w:rsid w:val="0036500E"/>
    <w:rsid w:val="00380EB2"/>
    <w:rsid w:val="003844F9"/>
    <w:rsid w:val="0039124B"/>
    <w:rsid w:val="003A228A"/>
    <w:rsid w:val="003E4073"/>
    <w:rsid w:val="003E59E4"/>
    <w:rsid w:val="003E5A7C"/>
    <w:rsid w:val="003F18A1"/>
    <w:rsid w:val="003F4738"/>
    <w:rsid w:val="003F63DA"/>
    <w:rsid w:val="00433D53"/>
    <w:rsid w:val="00455CA7"/>
    <w:rsid w:val="0045694F"/>
    <w:rsid w:val="00462ECB"/>
    <w:rsid w:val="004656B9"/>
    <w:rsid w:val="00493D0A"/>
    <w:rsid w:val="004B1920"/>
    <w:rsid w:val="004C419D"/>
    <w:rsid w:val="004C5F33"/>
    <w:rsid w:val="004C78C8"/>
    <w:rsid w:val="004D5990"/>
    <w:rsid w:val="004F6789"/>
    <w:rsid w:val="0050289B"/>
    <w:rsid w:val="00522671"/>
    <w:rsid w:val="00565654"/>
    <w:rsid w:val="005660B5"/>
    <w:rsid w:val="0056641B"/>
    <w:rsid w:val="00573561"/>
    <w:rsid w:val="0059354B"/>
    <w:rsid w:val="005A4B46"/>
    <w:rsid w:val="005B1A2F"/>
    <w:rsid w:val="006029DF"/>
    <w:rsid w:val="0061102C"/>
    <w:rsid w:val="00611153"/>
    <w:rsid w:val="00615110"/>
    <w:rsid w:val="00623C71"/>
    <w:rsid w:val="00642CD6"/>
    <w:rsid w:val="00646EE3"/>
    <w:rsid w:val="006A10A6"/>
    <w:rsid w:val="006A6139"/>
    <w:rsid w:val="006B21C4"/>
    <w:rsid w:val="006D4A3D"/>
    <w:rsid w:val="006F1546"/>
    <w:rsid w:val="006F5997"/>
    <w:rsid w:val="00701A06"/>
    <w:rsid w:val="007031F0"/>
    <w:rsid w:val="00706FA9"/>
    <w:rsid w:val="00735AE5"/>
    <w:rsid w:val="00742C6B"/>
    <w:rsid w:val="00771C92"/>
    <w:rsid w:val="007748FB"/>
    <w:rsid w:val="00780F2F"/>
    <w:rsid w:val="00787E92"/>
    <w:rsid w:val="007B1C45"/>
    <w:rsid w:val="007C5954"/>
    <w:rsid w:val="007E4360"/>
    <w:rsid w:val="007F28D9"/>
    <w:rsid w:val="00801708"/>
    <w:rsid w:val="008111ED"/>
    <w:rsid w:val="008343D1"/>
    <w:rsid w:val="008352DD"/>
    <w:rsid w:val="00864433"/>
    <w:rsid w:val="00864555"/>
    <w:rsid w:val="00893D9F"/>
    <w:rsid w:val="008A45C0"/>
    <w:rsid w:val="00901A72"/>
    <w:rsid w:val="00910F63"/>
    <w:rsid w:val="0092549A"/>
    <w:rsid w:val="009260E5"/>
    <w:rsid w:val="00927962"/>
    <w:rsid w:val="00935BAA"/>
    <w:rsid w:val="00942C65"/>
    <w:rsid w:val="00954C5C"/>
    <w:rsid w:val="009609C9"/>
    <w:rsid w:val="009612E4"/>
    <w:rsid w:val="00973943"/>
    <w:rsid w:val="00975EFB"/>
    <w:rsid w:val="00976808"/>
    <w:rsid w:val="00982D70"/>
    <w:rsid w:val="00994C37"/>
    <w:rsid w:val="009A0C4B"/>
    <w:rsid w:val="009A1444"/>
    <w:rsid w:val="009D72E4"/>
    <w:rsid w:val="009F5C89"/>
    <w:rsid w:val="00A1184B"/>
    <w:rsid w:val="00A17E56"/>
    <w:rsid w:val="00A22667"/>
    <w:rsid w:val="00A93C46"/>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1FBB"/>
    <w:rsid w:val="00B926C6"/>
    <w:rsid w:val="00BA43CC"/>
    <w:rsid w:val="00BC1816"/>
    <w:rsid w:val="00BC521D"/>
    <w:rsid w:val="00BD7220"/>
    <w:rsid w:val="00BE3A70"/>
    <w:rsid w:val="00BE783B"/>
    <w:rsid w:val="00BF54C3"/>
    <w:rsid w:val="00BF7A8C"/>
    <w:rsid w:val="00C012DF"/>
    <w:rsid w:val="00C043CD"/>
    <w:rsid w:val="00C13FD1"/>
    <w:rsid w:val="00C41632"/>
    <w:rsid w:val="00C429ED"/>
    <w:rsid w:val="00C442DE"/>
    <w:rsid w:val="00C74B95"/>
    <w:rsid w:val="00C810EF"/>
    <w:rsid w:val="00CA19EE"/>
    <w:rsid w:val="00CC2852"/>
    <w:rsid w:val="00CE3E42"/>
    <w:rsid w:val="00CE4F2B"/>
    <w:rsid w:val="00CF4A8F"/>
    <w:rsid w:val="00CF4F58"/>
    <w:rsid w:val="00D12AEC"/>
    <w:rsid w:val="00D162C6"/>
    <w:rsid w:val="00D655E4"/>
    <w:rsid w:val="00D87574"/>
    <w:rsid w:val="00D919B5"/>
    <w:rsid w:val="00D9506C"/>
    <w:rsid w:val="00DB1369"/>
    <w:rsid w:val="00DD1EB3"/>
    <w:rsid w:val="00E04DDA"/>
    <w:rsid w:val="00E056E7"/>
    <w:rsid w:val="00E173B0"/>
    <w:rsid w:val="00E41631"/>
    <w:rsid w:val="00E5578E"/>
    <w:rsid w:val="00E7647F"/>
    <w:rsid w:val="00E876EB"/>
    <w:rsid w:val="00EB0DB8"/>
    <w:rsid w:val="00EE6DD7"/>
    <w:rsid w:val="00EE738C"/>
    <w:rsid w:val="00EF0219"/>
    <w:rsid w:val="00F24CEA"/>
    <w:rsid w:val="00F44363"/>
    <w:rsid w:val="00F475ED"/>
    <w:rsid w:val="00F57746"/>
    <w:rsid w:val="00F64E3B"/>
    <w:rsid w:val="00F8270F"/>
    <w:rsid w:val="00FD0964"/>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2014-07-18T11:33:00Z</dcterms:created>
  <dcterms:modified xsi:type="dcterms:W3CDTF">2014-07-18T11:33:00Z</dcterms:modified>
</cp:coreProperties>
</file>